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A53E" w14:textId="77777777" w:rsidR="00862AF7" w:rsidRPr="00862AF7" w:rsidRDefault="00862AF7" w:rsidP="00862AF7">
      <w:pPr>
        <w:bidi/>
        <w:spacing w:before="100" w:beforeAutospacing="1" w:after="100" w:afterAutospacing="1" w:line="240" w:lineRule="auto"/>
        <w:outlineLvl w:val="1"/>
        <w:rPr>
          <w:rFonts w:ascii="Times New Roman" w:eastAsia="Times New Roman" w:hAnsi="Times New Roman" w:cs="B Traffic"/>
          <w:b/>
          <w:bCs/>
          <w:kern w:val="0"/>
          <w:sz w:val="30"/>
          <w:szCs w:val="30"/>
          <w14:ligatures w14:val="none"/>
        </w:rPr>
      </w:pPr>
      <w:r w:rsidRPr="00862AF7">
        <w:rPr>
          <w:rFonts w:ascii="Times New Roman" w:eastAsia="Times New Roman" w:hAnsi="Times New Roman" w:cs="B Traffic"/>
          <w:b/>
          <w:bCs/>
          <w:kern w:val="0"/>
          <w:sz w:val="30"/>
          <w:szCs w:val="30"/>
          <w:rtl/>
          <w14:ligatures w14:val="none"/>
        </w:rPr>
        <w:t>قرارداد واگذاری سرقفلی</w:t>
      </w:r>
    </w:p>
    <w:p w14:paraId="2607F3B9"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b/>
          <w:bCs/>
          <w:kern w:val="0"/>
          <w:rtl/>
          <w14:ligatures w14:val="none"/>
        </w:rPr>
        <w:t>ماده 1- طرفین قرارداد</w:t>
      </w:r>
      <w:r w:rsidRPr="00862AF7">
        <w:rPr>
          <w:rFonts w:ascii="Times New Roman" w:eastAsia="Times New Roman" w:hAnsi="Times New Roman" w:cs="B Traffic"/>
          <w:b/>
          <w:bCs/>
          <w:kern w:val="0"/>
          <w14:ligatures w14:val="none"/>
        </w:rPr>
        <w:t>:</w:t>
      </w:r>
    </w:p>
    <w:p w14:paraId="1A1DBC87" w14:textId="4DB6EE8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Pr>
          <w:rFonts w:ascii="Times New Roman" w:eastAsia="Times New Roman" w:hAnsi="Times New Roman" w:cs="B Traffic"/>
          <w:kern w:val="0"/>
          <w14:ligatures w14:val="none"/>
        </w:rPr>
        <w:t xml:space="preserve"> -1</w:t>
      </w:r>
      <w:r w:rsidRPr="00862AF7">
        <w:rPr>
          <w:rFonts w:ascii="Times New Roman" w:eastAsia="Times New Roman" w:hAnsi="Times New Roman" w:cs="B Traffic"/>
          <w:kern w:val="0"/>
          <w14:ligatures w14:val="none"/>
        </w:rPr>
        <w:t xml:space="preserve"> </w:t>
      </w:r>
      <w:r w:rsidRPr="00862AF7">
        <w:rPr>
          <w:rFonts w:ascii="Times New Roman" w:eastAsia="Times New Roman" w:hAnsi="Times New Roman" w:cs="B Traffic"/>
          <w:kern w:val="0"/>
          <w:rtl/>
          <w14:ligatures w14:val="none"/>
        </w:rPr>
        <w:t>انتقال دهنده</w:t>
      </w:r>
    </w:p>
    <w:p w14:paraId="01D642FD" w14:textId="7DE97D8B"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Pr>
          <w:rFonts w:ascii="Times New Roman" w:eastAsia="Times New Roman" w:hAnsi="Times New Roman" w:cs="B Traffic"/>
          <w:kern w:val="0"/>
          <w14:ligatures w14:val="none"/>
        </w:rPr>
        <w:t>-2</w:t>
      </w:r>
      <w:r w:rsidRPr="00862AF7">
        <w:rPr>
          <w:rFonts w:ascii="Times New Roman" w:eastAsia="Times New Roman" w:hAnsi="Times New Roman" w:cs="B Traffic"/>
          <w:kern w:val="0"/>
          <w14:ligatures w14:val="none"/>
        </w:rPr>
        <w:t xml:space="preserve"> </w:t>
      </w:r>
      <w:r w:rsidRPr="00862AF7">
        <w:rPr>
          <w:rFonts w:ascii="Times New Roman" w:eastAsia="Times New Roman" w:hAnsi="Times New Roman" w:cs="B Traffic"/>
          <w:kern w:val="0"/>
          <w:rtl/>
          <w14:ligatures w14:val="none"/>
        </w:rPr>
        <w:t>انتقال گیرنده</w:t>
      </w:r>
    </w:p>
    <w:p w14:paraId="13D4A361"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b/>
          <w:bCs/>
          <w:kern w:val="0"/>
          <w:rtl/>
          <w14:ligatures w14:val="none"/>
        </w:rPr>
        <w:t>ماده 2- موضوع و مورد معامله</w:t>
      </w:r>
      <w:r w:rsidRPr="00862AF7">
        <w:rPr>
          <w:rFonts w:ascii="Times New Roman" w:eastAsia="Times New Roman" w:hAnsi="Times New Roman" w:cs="B Traffic"/>
          <w:b/>
          <w:bCs/>
          <w:kern w:val="0"/>
          <w14:ligatures w14:val="none"/>
        </w:rPr>
        <w:t>:</w:t>
      </w:r>
    </w:p>
    <w:p w14:paraId="5F8C6DF2"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rtl/>
          <w14:ligatures w14:val="none"/>
        </w:rPr>
        <w:t>موضوع قرارداد، شامل انتقال کلیه حقوق مالی اعم از قطعی و احتمالی انتقال دهنده نسبت به حق کسب و پیشه ، تجارت و سرقفلی است</w:t>
      </w:r>
      <w:r w:rsidRPr="00862AF7">
        <w:rPr>
          <w:rFonts w:ascii="Times New Roman" w:eastAsia="Times New Roman" w:hAnsi="Times New Roman" w:cs="B Traffic"/>
          <w:kern w:val="0"/>
          <w14:ligatures w14:val="none"/>
        </w:rPr>
        <w:t>.</w:t>
      </w:r>
    </w:p>
    <w:p w14:paraId="2962C61D"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rtl/>
          <w14:ligatures w14:val="none"/>
        </w:rPr>
        <w:t>مورد معامله عبارت است از 6.دانگ / یک باب مغازه دارای پلاک ثبتی شماره 412358 فرعی از 965 اصلی 112 قطعه 4 واقع در بخش 2 به مساحت 85 متر مربع دارای حق اشتراک آب/برق/گاز به صورت اختصاصی/ اشتراکی/ شوفاژ روشن/ غیر روشن/ کولر/ پارکینگ/انباری به متراژ6 متر مربع/ تلفن دایر به شماره 77880000 غیر دایر و دارای پایان کار ساختمان به شماره 4584562 .مورخه 12/10/ 1390 صادره از سوی شهرداری منطقه 4 می باشد که انتقال گیرنده مورد سرقفلی را به طور کامل رویت کرده و از کم و کیف آن از هر جهت اطلاع و آگاهی پیدا کرده است</w:t>
      </w:r>
      <w:r w:rsidRPr="00862AF7">
        <w:rPr>
          <w:rFonts w:ascii="Times New Roman" w:eastAsia="Times New Roman" w:hAnsi="Times New Roman" w:cs="B Traffic"/>
          <w:kern w:val="0"/>
          <w14:ligatures w14:val="none"/>
        </w:rPr>
        <w:t>.</w:t>
      </w:r>
    </w:p>
    <w:p w14:paraId="4D572146"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b/>
          <w:bCs/>
          <w:kern w:val="0"/>
          <w:rtl/>
          <w14:ligatures w14:val="none"/>
        </w:rPr>
        <w:t>ماده 3- قیمت مورد معامله</w:t>
      </w:r>
      <w:r w:rsidRPr="00862AF7">
        <w:rPr>
          <w:rFonts w:ascii="Times New Roman" w:eastAsia="Times New Roman" w:hAnsi="Times New Roman" w:cs="B Traffic"/>
          <w:b/>
          <w:bCs/>
          <w:kern w:val="0"/>
          <w14:ligatures w14:val="none"/>
        </w:rPr>
        <w:t>:</w:t>
      </w:r>
    </w:p>
    <w:p w14:paraId="22A452FF"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t xml:space="preserve">3-1- </w:t>
      </w:r>
      <w:r w:rsidRPr="00862AF7">
        <w:rPr>
          <w:rFonts w:ascii="Times New Roman" w:eastAsia="Times New Roman" w:hAnsi="Times New Roman" w:cs="B Traffic"/>
          <w:kern w:val="0"/>
          <w:rtl/>
          <w14:ligatures w14:val="none"/>
        </w:rPr>
        <w:t>قیمت مورد معامله به طور مقطوع مبلغ 21420000000 ریال معادل 2142000000 تومان تعیین گردیده و مورد توافق طرفین می باشد</w:t>
      </w:r>
      <w:r w:rsidRPr="00862AF7">
        <w:rPr>
          <w:rFonts w:ascii="Times New Roman" w:eastAsia="Times New Roman" w:hAnsi="Times New Roman" w:cs="B Traffic"/>
          <w:kern w:val="0"/>
          <w14:ligatures w14:val="none"/>
        </w:rPr>
        <w:t>.</w:t>
      </w:r>
    </w:p>
    <w:p w14:paraId="1510CEF1"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t xml:space="preserve">3-2- </w:t>
      </w:r>
      <w:r w:rsidRPr="00862AF7">
        <w:rPr>
          <w:rFonts w:ascii="Times New Roman" w:eastAsia="Times New Roman" w:hAnsi="Times New Roman" w:cs="B Traffic"/>
          <w:kern w:val="0"/>
          <w:rtl/>
          <w14:ligatures w14:val="none"/>
        </w:rPr>
        <w:t>همزمان با این توافق مبلغ 5000000000 ریال معادل 500000000 تومان نقدا/طی چک شماره</w:t>
      </w:r>
      <w:proofErr w:type="gramStart"/>
      <w:r w:rsidRPr="00862AF7">
        <w:rPr>
          <w:rFonts w:ascii="Times New Roman" w:eastAsia="Times New Roman" w:hAnsi="Times New Roman" w:cs="B Traffic"/>
          <w:kern w:val="0"/>
          <w:rtl/>
          <w14:ligatures w14:val="none"/>
        </w:rPr>
        <w:t>....بانک</w:t>
      </w:r>
      <w:proofErr w:type="gramEnd"/>
      <w:r w:rsidRPr="00862AF7">
        <w:rPr>
          <w:rFonts w:ascii="Times New Roman" w:eastAsia="Times New Roman" w:hAnsi="Times New Roman" w:cs="B Traffic"/>
          <w:kern w:val="0"/>
          <w:rtl/>
          <w14:ligatures w14:val="none"/>
        </w:rPr>
        <w:t>...شعبه... به فروشنده پرداخت گردید، و باقیمانده مبلغ15420000000 ریال در زمان تنظیم سند در دفتر اسناد رسمی پرداخت خواهد شد</w:t>
      </w:r>
      <w:r w:rsidRPr="00862AF7">
        <w:rPr>
          <w:rFonts w:ascii="Times New Roman" w:eastAsia="Times New Roman" w:hAnsi="Times New Roman" w:cs="B Traffic"/>
          <w:kern w:val="0"/>
          <w14:ligatures w14:val="none"/>
        </w:rPr>
        <w:t>.</w:t>
      </w:r>
    </w:p>
    <w:p w14:paraId="40DF9FE9"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b/>
          <w:bCs/>
          <w:kern w:val="0"/>
          <w:rtl/>
          <w14:ligatures w14:val="none"/>
        </w:rPr>
        <w:t>ماده4- شرایط مربوط به تنظیم سند</w:t>
      </w:r>
      <w:r w:rsidRPr="00862AF7">
        <w:rPr>
          <w:rFonts w:ascii="Times New Roman" w:eastAsia="Times New Roman" w:hAnsi="Times New Roman" w:cs="B Traffic"/>
          <w:b/>
          <w:bCs/>
          <w:kern w:val="0"/>
          <w14:ligatures w14:val="none"/>
        </w:rPr>
        <w:t>:</w:t>
      </w:r>
    </w:p>
    <w:p w14:paraId="5E067580"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t xml:space="preserve">4-1 </w:t>
      </w:r>
      <w:r w:rsidRPr="00862AF7">
        <w:rPr>
          <w:rFonts w:ascii="Times New Roman" w:eastAsia="Times New Roman" w:hAnsi="Times New Roman" w:cs="B Traffic"/>
          <w:kern w:val="0"/>
          <w:rtl/>
          <w14:ligatures w14:val="none"/>
        </w:rPr>
        <w:t>طرفین متعهد شدند جهت تنظیم سند انتقال رسمی سرقفلی این مغازه در تاریخ 1391/01/16 در دفتر اسناد رسمی شماره 22 حاضر شوند و انتقال دهنده متعهد گردید سند را به نام انتقال گیرنده و یا هر کسی که انتقال گیرنده معرفی نماید منتقل نماید، در ضمن اجرای تعهد به تنظیم سند از طرف انتقال دهنده به نام انتقال گیرنده بعدی موکول به احراز انتقال از طریق ارایه قرارداد می باشد</w:t>
      </w:r>
      <w:r w:rsidRPr="00862AF7">
        <w:rPr>
          <w:rFonts w:ascii="Times New Roman" w:eastAsia="Times New Roman" w:hAnsi="Times New Roman" w:cs="B Traffic"/>
          <w:kern w:val="0"/>
          <w14:ligatures w14:val="none"/>
        </w:rPr>
        <w:t>.</w:t>
      </w:r>
    </w:p>
    <w:p w14:paraId="38D690C2"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rtl/>
          <w14:ligatures w14:val="none"/>
        </w:rPr>
        <w:t>در صورت عدم حضور هریک از طرفین در دفترخانه اسناد رسمی برای انتقال رسمی، گواهی سردفتر بابت تخلف نامبرده به جهت عدم حضور صادر خواهد شد</w:t>
      </w:r>
      <w:r w:rsidRPr="00862AF7">
        <w:rPr>
          <w:rFonts w:ascii="Times New Roman" w:eastAsia="Times New Roman" w:hAnsi="Times New Roman" w:cs="B Traffic"/>
          <w:kern w:val="0"/>
          <w14:ligatures w14:val="none"/>
        </w:rPr>
        <w:t>.</w:t>
      </w:r>
    </w:p>
    <w:p w14:paraId="1A7C337A"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lastRenderedPageBreak/>
        <w:t xml:space="preserve">4-2 </w:t>
      </w:r>
      <w:r w:rsidRPr="00862AF7">
        <w:rPr>
          <w:rFonts w:ascii="Times New Roman" w:eastAsia="Times New Roman" w:hAnsi="Times New Roman" w:cs="B Traffic"/>
          <w:kern w:val="0"/>
          <w:rtl/>
          <w14:ligatures w14:val="none"/>
        </w:rPr>
        <w:t>عدم ارائه مستندات و مدارک لازم جهت تنظیم سند از طرف انتقال دهنده و عدم پرداخت ثمن توسط انتقال گیرنده نیز در حکم عدم حضور است و سردفتر در موارد مذکور مجاز به صدور گواهی عدم حضور می باشد</w:t>
      </w:r>
      <w:r w:rsidRPr="00862AF7">
        <w:rPr>
          <w:rFonts w:ascii="Times New Roman" w:eastAsia="Times New Roman" w:hAnsi="Times New Roman" w:cs="B Traffic"/>
          <w:kern w:val="0"/>
          <w14:ligatures w14:val="none"/>
        </w:rPr>
        <w:t>.</w:t>
      </w:r>
    </w:p>
    <w:p w14:paraId="3682A021"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b/>
          <w:bCs/>
          <w:kern w:val="0"/>
          <w:rtl/>
          <w14:ligatures w14:val="none"/>
        </w:rPr>
        <w:t>ماده 5- شرایط تسلیم مورد معامله</w:t>
      </w:r>
      <w:r w:rsidRPr="00862AF7">
        <w:rPr>
          <w:rFonts w:ascii="Times New Roman" w:eastAsia="Times New Roman" w:hAnsi="Times New Roman" w:cs="B Traffic"/>
          <w:b/>
          <w:bCs/>
          <w:kern w:val="0"/>
          <w14:ligatures w14:val="none"/>
        </w:rPr>
        <w:t>:</w:t>
      </w:r>
    </w:p>
    <w:p w14:paraId="4C45E456"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t xml:space="preserve">5-1- </w:t>
      </w:r>
      <w:r w:rsidRPr="00862AF7">
        <w:rPr>
          <w:rFonts w:ascii="Times New Roman" w:eastAsia="Times New Roman" w:hAnsi="Times New Roman" w:cs="B Traffic"/>
          <w:kern w:val="0"/>
          <w:rtl/>
          <w14:ligatures w14:val="none"/>
        </w:rPr>
        <w:t>انتقال دهنده موظف است مورد معامله را در تاریخ 1391/01/ با تمام توابع و ملحقات و منضمات آن تسلیم انتقال گیرنده کند و هرگونه موانع در استیفاء و بهره برداری کامل از مورد معامله را برطرف کند</w:t>
      </w:r>
      <w:r w:rsidRPr="00862AF7">
        <w:rPr>
          <w:rFonts w:ascii="Times New Roman" w:eastAsia="Times New Roman" w:hAnsi="Times New Roman" w:cs="B Traffic"/>
          <w:kern w:val="0"/>
          <w14:ligatures w14:val="none"/>
        </w:rPr>
        <w:t>.</w:t>
      </w:r>
    </w:p>
    <w:p w14:paraId="3055829F"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t xml:space="preserve">5-2- </w:t>
      </w:r>
      <w:r w:rsidRPr="00862AF7">
        <w:rPr>
          <w:rFonts w:ascii="Times New Roman" w:eastAsia="Times New Roman" w:hAnsi="Times New Roman" w:cs="B Traffic"/>
          <w:kern w:val="0"/>
          <w:rtl/>
          <w14:ligatures w14:val="none"/>
        </w:rPr>
        <w:t>در صورتیکه معلوم گردد مورد معامله به جهت قوه قاهره قابلیت انتقال نداشته و این عامل مربوط به زمان انعقاد قرارداد باشد، قرارداد باطل است و انتقال دهنده موظف است مبلغ دریافتی را به انتقال گیرنده مسترد نماید</w:t>
      </w:r>
      <w:r w:rsidRPr="00862AF7">
        <w:rPr>
          <w:rFonts w:ascii="Times New Roman" w:eastAsia="Times New Roman" w:hAnsi="Times New Roman" w:cs="B Traffic"/>
          <w:kern w:val="0"/>
          <w14:ligatures w14:val="none"/>
        </w:rPr>
        <w:t>.</w:t>
      </w:r>
    </w:p>
    <w:p w14:paraId="5B80DD42"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t xml:space="preserve">5-3- </w:t>
      </w:r>
      <w:r w:rsidRPr="00862AF7">
        <w:rPr>
          <w:rFonts w:ascii="Times New Roman" w:eastAsia="Times New Roman" w:hAnsi="Times New Roman" w:cs="B Traffic"/>
          <w:kern w:val="0"/>
          <w:rtl/>
          <w14:ligatures w14:val="none"/>
        </w:rPr>
        <w:t>در صورتیکه معلوم گردد مورد معامله به هر علتی غیر از عامل قوه قهریه مانند رهن بودن، مستحق للغیر، عملیات اجرایی دادگستری و اجرای اسناد رسمی و غصبی بودن، قانونا قابل انتقال به انتقال گیرنده نباشد، انتقال دهنده موظف است علاوه بر استرداد ثمن معامله، معادل مبلغ 1000000000 ریال به عنوان خسارت به انتقال گیرنده بپردازد</w:t>
      </w:r>
      <w:r w:rsidRPr="00862AF7">
        <w:rPr>
          <w:rFonts w:ascii="Times New Roman" w:eastAsia="Times New Roman" w:hAnsi="Times New Roman" w:cs="B Traffic"/>
          <w:kern w:val="0"/>
          <w14:ligatures w14:val="none"/>
        </w:rPr>
        <w:t>.</w:t>
      </w:r>
    </w:p>
    <w:p w14:paraId="79B52276"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b/>
          <w:bCs/>
          <w:kern w:val="0"/>
          <w:rtl/>
          <w14:ligatures w14:val="none"/>
        </w:rPr>
        <w:t>ماده6- آثار قرارداد</w:t>
      </w:r>
      <w:r w:rsidRPr="00862AF7">
        <w:rPr>
          <w:rFonts w:ascii="Times New Roman" w:eastAsia="Times New Roman" w:hAnsi="Times New Roman" w:cs="B Traffic"/>
          <w:b/>
          <w:bCs/>
          <w:kern w:val="0"/>
          <w14:ligatures w14:val="none"/>
        </w:rPr>
        <w:t>:</w:t>
      </w:r>
    </w:p>
    <w:p w14:paraId="34F801E1"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t xml:space="preserve">6-1- </w:t>
      </w:r>
      <w:r w:rsidRPr="00862AF7">
        <w:rPr>
          <w:rFonts w:ascii="Times New Roman" w:eastAsia="Times New Roman" w:hAnsi="Times New Roman" w:cs="B Traffic"/>
          <w:kern w:val="0"/>
          <w:rtl/>
          <w14:ligatures w14:val="none"/>
        </w:rPr>
        <w:t>در صورتیکه حق انتقال سرقفلی به غیر، از شخص انتقال گیرنده سلب گردد، مشارالیه حق انتقال سرقفلی را به غیر به هیچ عنوان نخواهد داشت</w:t>
      </w:r>
      <w:r w:rsidRPr="00862AF7">
        <w:rPr>
          <w:rFonts w:ascii="Times New Roman" w:eastAsia="Times New Roman" w:hAnsi="Times New Roman" w:cs="B Traffic"/>
          <w:kern w:val="0"/>
          <w14:ligatures w14:val="none"/>
        </w:rPr>
        <w:t>.</w:t>
      </w:r>
    </w:p>
    <w:p w14:paraId="296CD5B4"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t xml:space="preserve">6-2- </w:t>
      </w:r>
      <w:r w:rsidRPr="00862AF7">
        <w:rPr>
          <w:rFonts w:ascii="Times New Roman" w:eastAsia="Times New Roman" w:hAnsi="Times New Roman" w:cs="B Traffic"/>
          <w:kern w:val="0"/>
          <w:rtl/>
          <w14:ligatures w14:val="none"/>
        </w:rPr>
        <w:t>انتقال دهنده اقرار نمود که مورد قرارداد مشمول مصادره اموال، سرپرستی، توقیف و وثیقه غیر نمی باشد و منافع آن نیز قبلا به دیگری واگذار نگردیده است. در صورتیکه در هر زمان خلاف اقرار انتقال دهنده محرز گردد و از این جهت به انتقال گیرنده خساراتی وارد گردد، انتقال دهنده مکلف به جبران خسارت وارده می باشد</w:t>
      </w:r>
      <w:r w:rsidRPr="00862AF7">
        <w:rPr>
          <w:rFonts w:ascii="Times New Roman" w:eastAsia="Times New Roman" w:hAnsi="Times New Roman" w:cs="B Traffic"/>
          <w:kern w:val="0"/>
          <w14:ligatures w14:val="none"/>
        </w:rPr>
        <w:t>.</w:t>
      </w:r>
    </w:p>
    <w:p w14:paraId="4F4F205F"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t xml:space="preserve">6-3- </w:t>
      </w:r>
      <w:r w:rsidRPr="00862AF7">
        <w:rPr>
          <w:rFonts w:ascii="Times New Roman" w:eastAsia="Times New Roman" w:hAnsi="Times New Roman" w:cs="B Traffic"/>
          <w:kern w:val="0"/>
          <w:rtl/>
          <w14:ligatures w14:val="none"/>
        </w:rPr>
        <w:t xml:space="preserve">انتقال دهنده در صورت استنکاف از تحویل مورد قرارداد در موعد مقرر، مکلف است از بابت هر روز تاخیر، مبلغ 50000000 ریال به انتقال گیرنده پرداخت </w:t>
      </w:r>
      <w:proofErr w:type="gramStart"/>
      <w:r w:rsidRPr="00862AF7">
        <w:rPr>
          <w:rFonts w:ascii="Times New Roman" w:eastAsia="Times New Roman" w:hAnsi="Times New Roman" w:cs="B Traffic"/>
          <w:kern w:val="0"/>
          <w:rtl/>
          <w14:ligatures w14:val="none"/>
        </w:rPr>
        <w:t>نماید.تادیه</w:t>
      </w:r>
      <w:proofErr w:type="gramEnd"/>
      <w:r w:rsidRPr="00862AF7">
        <w:rPr>
          <w:rFonts w:ascii="Times New Roman" w:eastAsia="Times New Roman" w:hAnsi="Times New Roman" w:cs="B Traffic"/>
          <w:kern w:val="0"/>
          <w:rtl/>
          <w14:ligatures w14:val="none"/>
        </w:rPr>
        <w:t xml:space="preserve"> خسارت مذکور مانع از انجام تعهد اصلی انتقال دهنده نمی باشد</w:t>
      </w:r>
      <w:r w:rsidRPr="00862AF7">
        <w:rPr>
          <w:rFonts w:ascii="Times New Roman" w:eastAsia="Times New Roman" w:hAnsi="Times New Roman" w:cs="B Traffic"/>
          <w:kern w:val="0"/>
          <w14:ligatures w14:val="none"/>
        </w:rPr>
        <w:t>.</w:t>
      </w:r>
    </w:p>
    <w:p w14:paraId="2999CF61"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t xml:space="preserve">6-4- </w:t>
      </w:r>
      <w:r w:rsidRPr="00862AF7">
        <w:rPr>
          <w:rFonts w:ascii="Times New Roman" w:eastAsia="Times New Roman" w:hAnsi="Times New Roman" w:cs="B Traffic"/>
          <w:kern w:val="0"/>
          <w:rtl/>
          <w14:ligatures w14:val="none"/>
        </w:rPr>
        <w:t xml:space="preserve">انتقال گیرنده مکلف است تمامی قیمت مورد معامله را تا تاریخ 1391/01/16 به انتقال دهنده تادیه </w:t>
      </w:r>
      <w:proofErr w:type="gramStart"/>
      <w:r w:rsidRPr="00862AF7">
        <w:rPr>
          <w:rFonts w:ascii="Times New Roman" w:eastAsia="Times New Roman" w:hAnsi="Times New Roman" w:cs="B Traffic"/>
          <w:kern w:val="0"/>
          <w:rtl/>
          <w14:ligatures w14:val="none"/>
        </w:rPr>
        <w:t>نماید.در</w:t>
      </w:r>
      <w:proofErr w:type="gramEnd"/>
      <w:r w:rsidRPr="00862AF7">
        <w:rPr>
          <w:rFonts w:ascii="Times New Roman" w:eastAsia="Times New Roman" w:hAnsi="Times New Roman" w:cs="B Traffic"/>
          <w:kern w:val="0"/>
          <w:rtl/>
          <w14:ligatures w14:val="none"/>
        </w:rPr>
        <w:t xml:space="preserve"> غیر اینصورت انتقال دهنده حق فسخ قرارداد را داشته و نیز می تواند مبلغ 150000000 ریال وجه التزام از انتقال گیرنده دریافت نماید</w:t>
      </w:r>
      <w:r w:rsidRPr="00862AF7">
        <w:rPr>
          <w:rFonts w:ascii="Times New Roman" w:eastAsia="Times New Roman" w:hAnsi="Times New Roman" w:cs="B Traffic"/>
          <w:kern w:val="0"/>
          <w14:ligatures w14:val="none"/>
        </w:rPr>
        <w:t>.</w:t>
      </w:r>
    </w:p>
    <w:p w14:paraId="0CB5812D"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t xml:space="preserve">6-5- </w:t>
      </w:r>
      <w:r w:rsidRPr="00862AF7">
        <w:rPr>
          <w:rFonts w:ascii="Times New Roman" w:eastAsia="Times New Roman" w:hAnsi="Times New Roman" w:cs="B Traffic"/>
          <w:kern w:val="0"/>
          <w:rtl/>
          <w14:ligatures w14:val="none"/>
        </w:rPr>
        <w:t>پرداخت کلیه عوارض شهرداری و مالیات مشاغل و حق بیمه کارگران و کارکنان مانده از قبل و تا زمان تحویل به عهده انتقال دهنده / انتقال گیرنده می باشد</w:t>
      </w:r>
      <w:r w:rsidRPr="00862AF7">
        <w:rPr>
          <w:rFonts w:ascii="Times New Roman" w:eastAsia="Times New Roman" w:hAnsi="Times New Roman" w:cs="B Traffic"/>
          <w:kern w:val="0"/>
          <w14:ligatures w14:val="none"/>
        </w:rPr>
        <w:t>.</w:t>
      </w:r>
    </w:p>
    <w:p w14:paraId="2A295305"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t xml:space="preserve">6-6- </w:t>
      </w:r>
      <w:r w:rsidRPr="00862AF7">
        <w:rPr>
          <w:rFonts w:ascii="Times New Roman" w:eastAsia="Times New Roman" w:hAnsi="Times New Roman" w:cs="B Traffic"/>
          <w:kern w:val="0"/>
          <w:rtl/>
          <w14:ligatures w14:val="none"/>
        </w:rPr>
        <w:t>مالیات نقل و انتقال سرقفلی و اخذ پاسخ استعلامات ثبتی، به منظور تنظیم سند انتقال سرقفلی بر عهده انتقال دهنده/ انتقال گیرنده خواهد بود</w:t>
      </w:r>
      <w:r w:rsidRPr="00862AF7">
        <w:rPr>
          <w:rFonts w:ascii="Times New Roman" w:eastAsia="Times New Roman" w:hAnsi="Times New Roman" w:cs="B Traffic"/>
          <w:kern w:val="0"/>
          <w14:ligatures w14:val="none"/>
        </w:rPr>
        <w:t>.</w:t>
      </w:r>
    </w:p>
    <w:p w14:paraId="0E62BF16"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14:ligatures w14:val="none"/>
        </w:rPr>
        <w:lastRenderedPageBreak/>
        <w:t xml:space="preserve">6-7- </w:t>
      </w:r>
      <w:r w:rsidRPr="00862AF7">
        <w:rPr>
          <w:rFonts w:ascii="Times New Roman" w:eastAsia="Times New Roman" w:hAnsi="Times New Roman" w:cs="B Traffic"/>
          <w:kern w:val="0"/>
          <w:rtl/>
          <w14:ligatures w14:val="none"/>
        </w:rPr>
        <w:t>اصل کلیه اسناد و مدارک نزد انتقال دهنده/ انتقال گیرنده باقی می ماند تا نسبت به کارهای اداری آن اقدام نماید و در حال حاضر فعالیت کسبی در مغازه / آپارتمان موصوف به صورت تخلیه واحد و فاقد فعالیت کسب می باشد</w:t>
      </w:r>
      <w:r w:rsidRPr="00862AF7">
        <w:rPr>
          <w:rFonts w:ascii="Times New Roman" w:eastAsia="Times New Roman" w:hAnsi="Times New Roman" w:cs="B Traffic"/>
          <w:kern w:val="0"/>
          <w14:ligatures w14:val="none"/>
        </w:rPr>
        <w:t>.</w:t>
      </w:r>
    </w:p>
    <w:p w14:paraId="05CCA702"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b/>
          <w:bCs/>
          <w:kern w:val="0"/>
          <w:rtl/>
          <w14:ligatures w14:val="none"/>
        </w:rPr>
        <w:t>ماده 7</w:t>
      </w:r>
      <w:r w:rsidRPr="00862AF7">
        <w:rPr>
          <w:rFonts w:ascii="Times New Roman" w:eastAsia="Times New Roman" w:hAnsi="Times New Roman" w:cs="B Traffic"/>
          <w:b/>
          <w:bCs/>
          <w:kern w:val="0"/>
          <w14:ligatures w14:val="none"/>
        </w:rPr>
        <w:t>-</w:t>
      </w:r>
      <w:r w:rsidRPr="00862AF7">
        <w:rPr>
          <w:rFonts w:ascii="Times New Roman" w:eastAsia="Times New Roman" w:hAnsi="Times New Roman" w:cs="B Traffic"/>
          <w:kern w:val="0"/>
          <w14:ligatures w14:val="none"/>
        </w:rPr>
        <w:t xml:space="preserve"> </w:t>
      </w:r>
      <w:r w:rsidRPr="00862AF7">
        <w:rPr>
          <w:rFonts w:ascii="Times New Roman" w:eastAsia="Times New Roman" w:hAnsi="Times New Roman" w:cs="B Traffic"/>
          <w:kern w:val="0"/>
          <w:rtl/>
          <w14:ligatures w14:val="none"/>
        </w:rPr>
        <w:t>این قرارداد دربردارنده قطعی و شرعی و تعهد طرفین به ایفای تعهدات داده شده می باشد و با توجه به مواد 10، 190، و 219 قانون مدنی بین طرفین منعقد گردید</w:t>
      </w:r>
      <w:r w:rsidRPr="00862AF7">
        <w:rPr>
          <w:rFonts w:ascii="Times New Roman" w:eastAsia="Times New Roman" w:hAnsi="Times New Roman" w:cs="B Traffic"/>
          <w:kern w:val="0"/>
          <w14:ligatures w14:val="none"/>
        </w:rPr>
        <w:t>.</w:t>
      </w:r>
    </w:p>
    <w:p w14:paraId="172FB6E5"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b/>
          <w:bCs/>
          <w:kern w:val="0"/>
          <w:rtl/>
          <w14:ligatures w14:val="none"/>
        </w:rPr>
        <w:t>ماده8</w:t>
      </w:r>
      <w:r w:rsidRPr="00862AF7">
        <w:rPr>
          <w:rFonts w:ascii="Times New Roman" w:eastAsia="Times New Roman" w:hAnsi="Times New Roman" w:cs="B Traffic"/>
          <w:b/>
          <w:bCs/>
          <w:kern w:val="0"/>
          <w14:ligatures w14:val="none"/>
        </w:rPr>
        <w:t>-</w:t>
      </w:r>
      <w:r w:rsidRPr="00862AF7">
        <w:rPr>
          <w:rFonts w:ascii="Times New Roman" w:eastAsia="Times New Roman" w:hAnsi="Times New Roman" w:cs="B Traffic"/>
          <w:kern w:val="0"/>
          <w14:ligatures w14:val="none"/>
        </w:rPr>
        <w:t xml:space="preserve"> </w:t>
      </w:r>
      <w:r w:rsidRPr="00862AF7">
        <w:rPr>
          <w:rFonts w:ascii="Times New Roman" w:eastAsia="Times New Roman" w:hAnsi="Times New Roman" w:cs="B Traffic"/>
          <w:kern w:val="0"/>
          <w:rtl/>
          <w14:ligatures w14:val="none"/>
        </w:rPr>
        <w:t>حق الزحمه مشاور املاک طبق تعرفه کمیسیون نظارت شهرستان تهران بالمناصفه به عهده طرفین است که همزمان با امضاء این قرارداد مبلغ 20000000 ریال به موجب قبض شماره 1220. و.1221</w:t>
      </w:r>
      <w:r w:rsidRPr="00862AF7">
        <w:rPr>
          <w:rFonts w:ascii="Calibri" w:eastAsia="Times New Roman" w:hAnsi="Calibri" w:cs="Calibri" w:hint="cs"/>
          <w:kern w:val="0"/>
          <w:rtl/>
          <w14:ligatures w14:val="none"/>
        </w:rPr>
        <w:t> </w:t>
      </w:r>
      <w:r w:rsidRPr="00862AF7">
        <w:rPr>
          <w:rFonts w:ascii="Times New Roman" w:eastAsia="Times New Roman" w:hAnsi="Times New Roman" w:cs="B Traffic"/>
          <w:kern w:val="0"/>
          <w:rtl/>
          <w14:ligatures w14:val="none"/>
        </w:rPr>
        <w:t xml:space="preserve"> </w:t>
      </w:r>
      <w:r w:rsidRPr="00862AF7">
        <w:rPr>
          <w:rFonts w:ascii="Times New Roman" w:eastAsia="Times New Roman" w:hAnsi="Times New Roman" w:cs="B Traffic" w:hint="cs"/>
          <w:kern w:val="0"/>
          <w:rtl/>
          <w14:ligatures w14:val="none"/>
        </w:rPr>
        <w:t>پرداخت</w:t>
      </w:r>
      <w:r w:rsidRPr="00862AF7">
        <w:rPr>
          <w:rFonts w:ascii="Times New Roman" w:eastAsia="Times New Roman" w:hAnsi="Times New Roman" w:cs="B Traffic"/>
          <w:kern w:val="0"/>
          <w:rtl/>
          <w14:ligatures w14:val="none"/>
        </w:rPr>
        <w:t xml:space="preserve"> </w:t>
      </w:r>
      <w:r w:rsidRPr="00862AF7">
        <w:rPr>
          <w:rFonts w:ascii="Times New Roman" w:eastAsia="Times New Roman" w:hAnsi="Times New Roman" w:cs="B Traffic" w:hint="cs"/>
          <w:kern w:val="0"/>
          <w:rtl/>
          <w14:ligatures w14:val="none"/>
        </w:rPr>
        <w:t>شد</w:t>
      </w:r>
      <w:r w:rsidRPr="00862AF7">
        <w:rPr>
          <w:rFonts w:ascii="Times New Roman" w:eastAsia="Times New Roman" w:hAnsi="Times New Roman" w:cs="B Traffic"/>
          <w:kern w:val="0"/>
          <w14:ligatures w14:val="none"/>
        </w:rPr>
        <w:t>.</w:t>
      </w:r>
    </w:p>
    <w:p w14:paraId="1C882764"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b/>
          <w:bCs/>
          <w:kern w:val="0"/>
          <w:rtl/>
          <w14:ligatures w14:val="none"/>
        </w:rPr>
        <w:t>ماده9</w:t>
      </w:r>
      <w:r w:rsidRPr="00862AF7">
        <w:rPr>
          <w:rFonts w:ascii="Times New Roman" w:eastAsia="Times New Roman" w:hAnsi="Times New Roman" w:cs="B Traffic"/>
          <w:b/>
          <w:bCs/>
          <w:kern w:val="0"/>
          <w14:ligatures w14:val="none"/>
        </w:rPr>
        <w:t>-</w:t>
      </w:r>
      <w:r w:rsidRPr="00862AF7">
        <w:rPr>
          <w:rFonts w:ascii="Times New Roman" w:eastAsia="Times New Roman" w:hAnsi="Times New Roman" w:cs="B Traffic"/>
          <w:kern w:val="0"/>
          <w14:ligatures w14:val="none"/>
        </w:rPr>
        <w:t xml:space="preserve"> </w:t>
      </w:r>
      <w:r w:rsidRPr="00862AF7">
        <w:rPr>
          <w:rFonts w:ascii="Times New Roman" w:eastAsia="Times New Roman" w:hAnsi="Times New Roman" w:cs="B Traffic"/>
          <w:kern w:val="0"/>
          <w:rtl/>
          <w14:ligatures w14:val="none"/>
        </w:rPr>
        <w:t>این قرارداد در تاریخ.1390/12/25 ساعت 1800 در دفتر مشاور املاک شماره 2356 به نشانی تهران -فلکه اول تهرانپارس...... در سه نسخه بین طرفین تنظیم، امضاء و مبادله شد. هر سه نسخه دارای اعتبار واحد است که با تنظیم سند رسمی از درجه اعتبار ساقط است</w:t>
      </w:r>
      <w:r w:rsidRPr="00862AF7">
        <w:rPr>
          <w:rFonts w:ascii="Times New Roman" w:eastAsia="Times New Roman" w:hAnsi="Times New Roman" w:cs="B Traffic"/>
          <w:kern w:val="0"/>
          <w14:ligatures w14:val="none"/>
        </w:rPr>
        <w:t>.</w:t>
      </w:r>
    </w:p>
    <w:p w14:paraId="2E5BE3A6"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b/>
          <w:bCs/>
          <w:kern w:val="0"/>
          <w:rtl/>
          <w14:ligatures w14:val="none"/>
        </w:rPr>
        <w:t>ماده 10</w:t>
      </w:r>
      <w:r w:rsidRPr="00862AF7">
        <w:rPr>
          <w:rFonts w:ascii="Times New Roman" w:eastAsia="Times New Roman" w:hAnsi="Times New Roman" w:cs="B Traffic"/>
          <w:b/>
          <w:bCs/>
          <w:kern w:val="0"/>
          <w14:ligatures w14:val="none"/>
        </w:rPr>
        <w:t>-</w:t>
      </w:r>
      <w:r w:rsidRPr="00862AF7">
        <w:rPr>
          <w:rFonts w:ascii="Times New Roman" w:eastAsia="Times New Roman" w:hAnsi="Times New Roman" w:cs="B Traffic"/>
          <w:kern w:val="0"/>
          <w14:ligatures w14:val="none"/>
        </w:rPr>
        <w:t xml:space="preserve"> </w:t>
      </w:r>
      <w:r w:rsidRPr="00862AF7">
        <w:rPr>
          <w:rFonts w:ascii="Times New Roman" w:eastAsia="Times New Roman" w:hAnsi="Times New Roman" w:cs="B Traffic"/>
          <w:kern w:val="0"/>
          <w:rtl/>
          <w14:ligatures w14:val="none"/>
        </w:rPr>
        <w:t>موارد حقوقی مفاد این قرارداد مطابق با مقررات جاری است و تایید می شود</w:t>
      </w:r>
      <w:r w:rsidRPr="00862AF7">
        <w:rPr>
          <w:rFonts w:ascii="Times New Roman" w:eastAsia="Times New Roman" w:hAnsi="Times New Roman" w:cs="B Traffic"/>
          <w:kern w:val="0"/>
          <w14:ligatures w14:val="none"/>
        </w:rPr>
        <w:t>.</w:t>
      </w:r>
    </w:p>
    <w:p w14:paraId="16391340" w14:textId="77777777" w:rsidR="00862AF7" w:rsidRPr="00862AF7" w:rsidRDefault="00862AF7" w:rsidP="00862AF7">
      <w:pPr>
        <w:bidi/>
        <w:spacing w:before="100" w:beforeAutospacing="1" w:after="100" w:afterAutospacing="1" w:line="240" w:lineRule="auto"/>
        <w:rPr>
          <w:rFonts w:ascii="Times New Roman" w:eastAsia="Times New Roman" w:hAnsi="Times New Roman" w:cs="B Traffic"/>
          <w:kern w:val="0"/>
          <w14:ligatures w14:val="none"/>
        </w:rPr>
      </w:pPr>
      <w:r w:rsidRPr="00862AF7">
        <w:rPr>
          <w:rFonts w:ascii="Times New Roman" w:eastAsia="Times New Roman" w:hAnsi="Times New Roman" w:cs="B Traffic"/>
          <w:kern w:val="0"/>
          <w:rtl/>
          <w14:ligatures w14:val="none"/>
        </w:rPr>
        <w:t>فروشنده ( نام و نام خانوادگی)</w:t>
      </w:r>
      <w:r w:rsidRPr="00862AF7">
        <w:rPr>
          <w:rFonts w:ascii="Calibri" w:eastAsia="Times New Roman" w:hAnsi="Calibri" w:cs="Calibri" w:hint="cs"/>
          <w:kern w:val="0"/>
          <w:rtl/>
          <w14:ligatures w14:val="none"/>
        </w:rPr>
        <w:t> </w:t>
      </w:r>
      <w:r w:rsidRPr="00862AF7">
        <w:rPr>
          <w:rFonts w:ascii="Times New Roman" w:eastAsia="Times New Roman" w:hAnsi="Times New Roman" w:cs="B Traffic"/>
          <w:kern w:val="0"/>
          <w:rtl/>
          <w14:ligatures w14:val="none"/>
        </w:rPr>
        <w:t xml:space="preserve"> </w:t>
      </w:r>
      <w:r w:rsidRPr="00862AF7">
        <w:rPr>
          <w:rFonts w:ascii="Calibri" w:eastAsia="Times New Roman" w:hAnsi="Calibri" w:cs="Calibri" w:hint="cs"/>
          <w:kern w:val="0"/>
          <w:rtl/>
          <w14:ligatures w14:val="none"/>
        </w:rPr>
        <w:t>      </w:t>
      </w:r>
      <w:r w:rsidRPr="00862AF7">
        <w:rPr>
          <w:rFonts w:ascii="Times New Roman" w:eastAsia="Times New Roman" w:hAnsi="Times New Roman" w:cs="B Traffic" w:hint="cs"/>
          <w:kern w:val="0"/>
          <w:rtl/>
          <w14:ligatures w14:val="none"/>
        </w:rPr>
        <w:t>خریدار</w:t>
      </w:r>
      <w:r w:rsidRPr="00862AF7">
        <w:rPr>
          <w:rFonts w:ascii="Times New Roman" w:eastAsia="Times New Roman" w:hAnsi="Times New Roman" w:cs="B Traffic"/>
          <w:kern w:val="0"/>
          <w:rtl/>
          <w14:ligatures w14:val="none"/>
        </w:rPr>
        <w:t xml:space="preserve"> ( </w:t>
      </w:r>
      <w:r w:rsidRPr="00862AF7">
        <w:rPr>
          <w:rFonts w:ascii="Times New Roman" w:eastAsia="Times New Roman" w:hAnsi="Times New Roman" w:cs="B Traffic" w:hint="cs"/>
          <w:kern w:val="0"/>
          <w:rtl/>
          <w14:ligatures w14:val="none"/>
        </w:rPr>
        <w:t>نام</w:t>
      </w:r>
      <w:r w:rsidRPr="00862AF7">
        <w:rPr>
          <w:rFonts w:ascii="Times New Roman" w:eastAsia="Times New Roman" w:hAnsi="Times New Roman" w:cs="B Traffic"/>
          <w:kern w:val="0"/>
          <w:rtl/>
          <w14:ligatures w14:val="none"/>
        </w:rPr>
        <w:t xml:space="preserve"> </w:t>
      </w:r>
      <w:r w:rsidRPr="00862AF7">
        <w:rPr>
          <w:rFonts w:ascii="Times New Roman" w:eastAsia="Times New Roman" w:hAnsi="Times New Roman" w:cs="B Traffic" w:hint="cs"/>
          <w:kern w:val="0"/>
          <w:rtl/>
          <w14:ligatures w14:val="none"/>
        </w:rPr>
        <w:t>و</w:t>
      </w:r>
      <w:r w:rsidRPr="00862AF7">
        <w:rPr>
          <w:rFonts w:ascii="Times New Roman" w:eastAsia="Times New Roman" w:hAnsi="Times New Roman" w:cs="B Traffic"/>
          <w:kern w:val="0"/>
          <w:rtl/>
          <w14:ligatures w14:val="none"/>
        </w:rPr>
        <w:t xml:space="preserve"> </w:t>
      </w:r>
      <w:r w:rsidRPr="00862AF7">
        <w:rPr>
          <w:rFonts w:ascii="Times New Roman" w:eastAsia="Times New Roman" w:hAnsi="Times New Roman" w:cs="B Traffic" w:hint="cs"/>
          <w:kern w:val="0"/>
          <w:rtl/>
          <w14:ligatures w14:val="none"/>
        </w:rPr>
        <w:t>نام</w:t>
      </w:r>
      <w:r w:rsidRPr="00862AF7">
        <w:rPr>
          <w:rFonts w:ascii="Times New Roman" w:eastAsia="Times New Roman" w:hAnsi="Times New Roman" w:cs="B Traffic"/>
          <w:kern w:val="0"/>
          <w:rtl/>
          <w14:ligatures w14:val="none"/>
        </w:rPr>
        <w:t xml:space="preserve"> </w:t>
      </w:r>
      <w:r w:rsidRPr="00862AF7">
        <w:rPr>
          <w:rFonts w:ascii="Times New Roman" w:eastAsia="Times New Roman" w:hAnsi="Times New Roman" w:cs="B Traffic" w:hint="cs"/>
          <w:kern w:val="0"/>
          <w:rtl/>
          <w14:ligatures w14:val="none"/>
        </w:rPr>
        <w:t>خانوادگی</w:t>
      </w:r>
      <w:r w:rsidRPr="00862AF7">
        <w:rPr>
          <w:rFonts w:ascii="Times New Roman" w:eastAsia="Times New Roman" w:hAnsi="Times New Roman" w:cs="B Traffic"/>
          <w:kern w:val="0"/>
          <w:rtl/>
          <w14:ligatures w14:val="none"/>
        </w:rPr>
        <w:t>)</w:t>
      </w:r>
      <w:r w:rsidRPr="00862AF7">
        <w:rPr>
          <w:rFonts w:ascii="Calibri" w:eastAsia="Times New Roman" w:hAnsi="Calibri" w:cs="Calibri" w:hint="cs"/>
          <w:kern w:val="0"/>
          <w:rtl/>
          <w14:ligatures w14:val="none"/>
        </w:rPr>
        <w:t>     </w:t>
      </w:r>
      <w:r w:rsidRPr="00862AF7">
        <w:rPr>
          <w:rFonts w:ascii="Times New Roman" w:eastAsia="Times New Roman" w:hAnsi="Times New Roman" w:cs="B Traffic"/>
          <w:kern w:val="0"/>
          <w:rtl/>
          <w14:ligatures w14:val="none"/>
        </w:rPr>
        <w:t xml:space="preserve"> </w:t>
      </w:r>
      <w:r w:rsidRPr="00862AF7">
        <w:rPr>
          <w:rFonts w:ascii="Times New Roman" w:eastAsia="Times New Roman" w:hAnsi="Times New Roman" w:cs="B Traffic" w:hint="cs"/>
          <w:kern w:val="0"/>
          <w:rtl/>
          <w14:ligatures w14:val="none"/>
        </w:rPr>
        <w:t>شهود</w:t>
      </w:r>
      <w:r w:rsidRPr="00862AF7">
        <w:rPr>
          <w:rFonts w:ascii="Times New Roman" w:eastAsia="Times New Roman" w:hAnsi="Times New Roman" w:cs="B Traffic"/>
          <w:kern w:val="0"/>
          <w:rtl/>
          <w14:ligatures w14:val="none"/>
        </w:rPr>
        <w:t xml:space="preserve">( </w:t>
      </w:r>
      <w:r w:rsidRPr="00862AF7">
        <w:rPr>
          <w:rFonts w:ascii="Times New Roman" w:eastAsia="Times New Roman" w:hAnsi="Times New Roman" w:cs="B Traffic" w:hint="cs"/>
          <w:kern w:val="0"/>
          <w:rtl/>
          <w14:ligatures w14:val="none"/>
        </w:rPr>
        <w:t>نام</w:t>
      </w:r>
      <w:r w:rsidRPr="00862AF7">
        <w:rPr>
          <w:rFonts w:ascii="Times New Roman" w:eastAsia="Times New Roman" w:hAnsi="Times New Roman" w:cs="B Traffic"/>
          <w:kern w:val="0"/>
          <w:rtl/>
          <w14:ligatures w14:val="none"/>
        </w:rPr>
        <w:t xml:space="preserve"> </w:t>
      </w:r>
      <w:r w:rsidRPr="00862AF7">
        <w:rPr>
          <w:rFonts w:ascii="Times New Roman" w:eastAsia="Times New Roman" w:hAnsi="Times New Roman" w:cs="B Traffic" w:hint="cs"/>
          <w:kern w:val="0"/>
          <w:rtl/>
          <w14:ligatures w14:val="none"/>
        </w:rPr>
        <w:t>و</w:t>
      </w:r>
      <w:r w:rsidRPr="00862AF7">
        <w:rPr>
          <w:rFonts w:ascii="Times New Roman" w:eastAsia="Times New Roman" w:hAnsi="Times New Roman" w:cs="B Traffic"/>
          <w:kern w:val="0"/>
          <w:rtl/>
          <w14:ligatures w14:val="none"/>
        </w:rPr>
        <w:t xml:space="preserve"> </w:t>
      </w:r>
      <w:r w:rsidRPr="00862AF7">
        <w:rPr>
          <w:rFonts w:ascii="Times New Roman" w:eastAsia="Times New Roman" w:hAnsi="Times New Roman" w:cs="B Traffic" w:hint="cs"/>
          <w:kern w:val="0"/>
          <w:rtl/>
          <w14:ligatures w14:val="none"/>
        </w:rPr>
        <w:t>نام</w:t>
      </w:r>
      <w:r w:rsidRPr="00862AF7">
        <w:rPr>
          <w:rFonts w:ascii="Times New Roman" w:eastAsia="Times New Roman" w:hAnsi="Times New Roman" w:cs="B Traffic"/>
          <w:kern w:val="0"/>
          <w:rtl/>
          <w14:ligatures w14:val="none"/>
        </w:rPr>
        <w:t xml:space="preserve"> </w:t>
      </w:r>
      <w:r w:rsidRPr="00862AF7">
        <w:rPr>
          <w:rFonts w:ascii="Times New Roman" w:eastAsia="Times New Roman" w:hAnsi="Times New Roman" w:cs="B Traffic" w:hint="cs"/>
          <w:kern w:val="0"/>
          <w:rtl/>
          <w14:ligatures w14:val="none"/>
        </w:rPr>
        <w:t>خانوادگی</w:t>
      </w:r>
      <w:r w:rsidRPr="00862AF7">
        <w:rPr>
          <w:rFonts w:ascii="Times New Roman" w:eastAsia="Times New Roman" w:hAnsi="Times New Roman" w:cs="B Traffic"/>
          <w:kern w:val="0"/>
          <w:rtl/>
          <w14:ligatures w14:val="none"/>
        </w:rPr>
        <w:t>)</w:t>
      </w:r>
    </w:p>
    <w:p w14:paraId="73A72B74" w14:textId="77777777" w:rsidR="00DB0349" w:rsidRPr="00862AF7" w:rsidRDefault="00DB0349" w:rsidP="00862AF7">
      <w:pPr>
        <w:bidi/>
        <w:rPr>
          <w:rFonts w:cs="B Traffic"/>
        </w:rPr>
      </w:pPr>
    </w:p>
    <w:sectPr w:rsidR="00DB0349" w:rsidRPr="00862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raffic">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F7"/>
    <w:rsid w:val="00862AF7"/>
    <w:rsid w:val="00DB0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8A2A"/>
  <w15:chartTrackingRefBased/>
  <w15:docId w15:val="{EEB376B8-923E-46FA-8459-D646B0BA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2AF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AF7"/>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862A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62AF7"/>
    <w:rPr>
      <w:b/>
      <w:bCs/>
    </w:rPr>
  </w:style>
  <w:style w:type="character" w:styleId="Hyperlink">
    <w:name w:val="Hyperlink"/>
    <w:basedOn w:val="DefaultParagraphFont"/>
    <w:uiPriority w:val="99"/>
    <w:semiHidden/>
    <w:unhideWhenUsed/>
    <w:rsid w:val="0086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cp:revision>
  <dcterms:created xsi:type="dcterms:W3CDTF">2024-04-15T10:59:00Z</dcterms:created>
  <dcterms:modified xsi:type="dcterms:W3CDTF">2024-04-15T11:01:00Z</dcterms:modified>
</cp:coreProperties>
</file>