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C8A82" w14:textId="77777777" w:rsidR="00B233B8" w:rsidRPr="00B233B8" w:rsidRDefault="00B233B8" w:rsidP="00B233B8">
      <w:pPr>
        <w:spacing w:before="100" w:beforeAutospacing="1" w:after="100" w:afterAutospacing="1" w:line="240" w:lineRule="auto"/>
        <w:jc w:val="right"/>
        <w:outlineLvl w:val="1"/>
        <w:rPr>
          <w:rFonts w:ascii="Times New Roman" w:eastAsia="Times New Roman" w:hAnsi="Times New Roman" w:cs="B Traffic"/>
          <w:b/>
          <w:bCs/>
          <w:kern w:val="0"/>
          <w:sz w:val="28"/>
          <w:szCs w:val="28"/>
          <w14:ligatures w14:val="none"/>
        </w:rPr>
      </w:pPr>
      <w:r w:rsidRPr="00B233B8">
        <w:rPr>
          <w:rFonts w:ascii="Times New Roman" w:eastAsia="Times New Roman" w:hAnsi="Times New Roman" w:cs="B Traffic"/>
          <w:b/>
          <w:bCs/>
          <w:kern w:val="0"/>
          <w:sz w:val="28"/>
          <w:szCs w:val="28"/>
          <w:rtl/>
          <w14:ligatures w14:val="none"/>
        </w:rPr>
        <w:t>نمونه رای دادگاه انتقال مال غیر</w:t>
      </w:r>
    </w:p>
    <w:p w14:paraId="66DA533F" w14:textId="77777777" w:rsidR="00B233B8" w:rsidRPr="00B233B8" w:rsidRDefault="00B233B8" w:rsidP="00B233B8">
      <w:pPr>
        <w:spacing w:before="100" w:beforeAutospacing="1" w:after="100" w:afterAutospacing="1" w:line="240" w:lineRule="auto"/>
        <w:jc w:val="right"/>
        <w:rPr>
          <w:rFonts w:ascii="Times New Roman" w:eastAsia="Times New Roman" w:hAnsi="Times New Roman" w:cs="B Traffic"/>
          <w:kern w:val="0"/>
          <w:sz w:val="28"/>
          <w:szCs w:val="28"/>
          <w14:ligatures w14:val="none"/>
        </w:rPr>
      </w:pPr>
      <w:r w:rsidRPr="00B233B8">
        <w:rPr>
          <w:rFonts w:ascii="Times New Roman" w:eastAsia="Times New Roman" w:hAnsi="Times New Roman" w:cs="B Traffic"/>
          <w:kern w:val="0"/>
          <w:sz w:val="28"/>
          <w:szCs w:val="28"/>
          <w:rtl/>
          <w14:ligatures w14:val="none"/>
        </w:rPr>
        <w:t>پرونده کلاسه..............................شعبه..... دادگاه کیفری دو شهرستان پردیس تصمیم نهایی شماره</w:t>
      </w:r>
      <w:r w:rsidRPr="00B233B8">
        <w:rPr>
          <w:rFonts w:ascii="Times New Roman" w:eastAsia="Times New Roman" w:hAnsi="Times New Roman" w:cs="B Traffic"/>
          <w:kern w:val="0"/>
          <w:sz w:val="28"/>
          <w:szCs w:val="28"/>
          <w14:ligatures w14:val="none"/>
        </w:rPr>
        <w:t>..................</w:t>
      </w:r>
    </w:p>
    <w:p w14:paraId="60B896AA" w14:textId="77777777" w:rsidR="00B233B8" w:rsidRPr="00B233B8" w:rsidRDefault="00B233B8" w:rsidP="00B233B8">
      <w:pPr>
        <w:spacing w:before="100" w:beforeAutospacing="1" w:after="100" w:afterAutospacing="1" w:line="240" w:lineRule="auto"/>
        <w:jc w:val="right"/>
        <w:rPr>
          <w:rFonts w:ascii="Times New Roman" w:eastAsia="Times New Roman" w:hAnsi="Times New Roman" w:cs="B Traffic"/>
          <w:kern w:val="0"/>
          <w:sz w:val="28"/>
          <w:szCs w:val="28"/>
          <w14:ligatures w14:val="none"/>
        </w:rPr>
      </w:pPr>
      <w:r w:rsidRPr="00B233B8">
        <w:rPr>
          <w:rFonts w:ascii="Times New Roman" w:eastAsia="Times New Roman" w:hAnsi="Times New Roman" w:cs="B Traffic"/>
          <w:b/>
          <w:bCs/>
          <w:kern w:val="0"/>
          <w:sz w:val="28"/>
          <w:szCs w:val="28"/>
          <w:rtl/>
          <w14:ligatures w14:val="none"/>
        </w:rPr>
        <w:t>شاکی</w:t>
      </w:r>
      <w:r w:rsidRPr="00B233B8">
        <w:rPr>
          <w:rFonts w:ascii="Times New Roman" w:eastAsia="Times New Roman" w:hAnsi="Times New Roman" w:cs="B Traffic"/>
          <w:b/>
          <w:bCs/>
          <w:kern w:val="0"/>
          <w:sz w:val="28"/>
          <w:szCs w:val="28"/>
          <w14:ligatures w14:val="none"/>
        </w:rPr>
        <w:t>:</w:t>
      </w:r>
    </w:p>
    <w:p w14:paraId="2478DE7D" w14:textId="77777777" w:rsidR="00B233B8" w:rsidRPr="00B233B8" w:rsidRDefault="00B233B8" w:rsidP="00B233B8">
      <w:pPr>
        <w:spacing w:before="100" w:beforeAutospacing="1" w:after="100" w:afterAutospacing="1" w:line="240" w:lineRule="auto"/>
        <w:jc w:val="right"/>
        <w:rPr>
          <w:rFonts w:ascii="Times New Roman" w:eastAsia="Times New Roman" w:hAnsi="Times New Roman" w:cs="B Traffic"/>
          <w:kern w:val="0"/>
          <w:sz w:val="28"/>
          <w:szCs w:val="28"/>
          <w14:ligatures w14:val="none"/>
        </w:rPr>
      </w:pPr>
      <w:r w:rsidRPr="00B233B8">
        <w:rPr>
          <w:rFonts w:ascii="Times New Roman" w:eastAsia="Times New Roman" w:hAnsi="Times New Roman" w:cs="B Traffic"/>
          <w:kern w:val="0"/>
          <w:sz w:val="28"/>
          <w:szCs w:val="28"/>
          <w:rtl/>
          <w14:ligatures w14:val="none"/>
        </w:rPr>
        <w:t>آقای .............. فرزند ............. با وکالت خانم............... فرزند............... به نشانی</w:t>
      </w:r>
      <w:r w:rsidRPr="00B233B8">
        <w:rPr>
          <w:rFonts w:ascii="Times New Roman" w:eastAsia="Times New Roman" w:hAnsi="Times New Roman" w:cs="B Traffic"/>
          <w:kern w:val="0"/>
          <w:sz w:val="28"/>
          <w:szCs w:val="28"/>
          <w14:ligatures w14:val="none"/>
        </w:rPr>
        <w:t>...............................</w:t>
      </w:r>
    </w:p>
    <w:p w14:paraId="4BFC1602" w14:textId="77777777" w:rsidR="00B233B8" w:rsidRPr="00B233B8" w:rsidRDefault="00B233B8" w:rsidP="00B233B8">
      <w:pPr>
        <w:spacing w:before="100" w:beforeAutospacing="1" w:after="100" w:afterAutospacing="1" w:line="240" w:lineRule="auto"/>
        <w:jc w:val="right"/>
        <w:rPr>
          <w:rFonts w:ascii="Times New Roman" w:eastAsia="Times New Roman" w:hAnsi="Times New Roman" w:cs="B Traffic"/>
          <w:kern w:val="0"/>
          <w:sz w:val="28"/>
          <w:szCs w:val="28"/>
          <w14:ligatures w14:val="none"/>
        </w:rPr>
      </w:pPr>
      <w:r w:rsidRPr="00B233B8">
        <w:rPr>
          <w:rFonts w:ascii="Times New Roman" w:eastAsia="Times New Roman" w:hAnsi="Times New Roman" w:cs="B Traffic"/>
          <w:b/>
          <w:bCs/>
          <w:kern w:val="0"/>
          <w:sz w:val="28"/>
          <w:szCs w:val="28"/>
          <w:rtl/>
          <w14:ligatures w14:val="none"/>
        </w:rPr>
        <w:t>متهم</w:t>
      </w:r>
      <w:r w:rsidRPr="00B233B8">
        <w:rPr>
          <w:rFonts w:ascii="Times New Roman" w:eastAsia="Times New Roman" w:hAnsi="Times New Roman" w:cs="B Traffic"/>
          <w:b/>
          <w:bCs/>
          <w:kern w:val="0"/>
          <w:sz w:val="28"/>
          <w:szCs w:val="28"/>
          <w14:ligatures w14:val="none"/>
        </w:rPr>
        <w:t>:</w:t>
      </w:r>
    </w:p>
    <w:p w14:paraId="20E53833" w14:textId="77777777" w:rsidR="00B233B8" w:rsidRPr="00B233B8" w:rsidRDefault="00B233B8" w:rsidP="00B233B8">
      <w:pPr>
        <w:spacing w:before="100" w:beforeAutospacing="1" w:after="100" w:afterAutospacing="1" w:line="240" w:lineRule="auto"/>
        <w:jc w:val="right"/>
        <w:rPr>
          <w:rFonts w:ascii="Times New Roman" w:eastAsia="Times New Roman" w:hAnsi="Times New Roman" w:cs="B Traffic"/>
          <w:kern w:val="0"/>
          <w:sz w:val="28"/>
          <w:szCs w:val="28"/>
          <w14:ligatures w14:val="none"/>
        </w:rPr>
      </w:pPr>
      <w:r w:rsidRPr="00B233B8">
        <w:rPr>
          <w:rFonts w:ascii="Times New Roman" w:eastAsia="Times New Roman" w:hAnsi="Times New Roman" w:cs="B Traffic"/>
          <w:kern w:val="0"/>
          <w:sz w:val="28"/>
          <w:szCs w:val="28"/>
          <w:rtl/>
          <w14:ligatures w14:val="none"/>
        </w:rPr>
        <w:t>آقای................فرزند............به نشانی</w:t>
      </w:r>
      <w:r w:rsidRPr="00B233B8">
        <w:rPr>
          <w:rFonts w:ascii="Times New Roman" w:eastAsia="Times New Roman" w:hAnsi="Times New Roman" w:cs="B Traffic"/>
          <w:kern w:val="0"/>
          <w:sz w:val="28"/>
          <w:szCs w:val="28"/>
          <w14:ligatures w14:val="none"/>
        </w:rPr>
        <w:t>........................</w:t>
      </w:r>
    </w:p>
    <w:p w14:paraId="14A9BE78" w14:textId="77777777" w:rsidR="00B233B8" w:rsidRPr="00B233B8" w:rsidRDefault="00B233B8" w:rsidP="00B233B8">
      <w:pPr>
        <w:spacing w:before="100" w:beforeAutospacing="1" w:after="100" w:afterAutospacing="1" w:line="240" w:lineRule="auto"/>
        <w:jc w:val="right"/>
        <w:rPr>
          <w:rFonts w:ascii="Times New Roman" w:eastAsia="Times New Roman" w:hAnsi="Times New Roman" w:cs="B Traffic"/>
          <w:kern w:val="0"/>
          <w:sz w:val="28"/>
          <w:szCs w:val="28"/>
          <w14:ligatures w14:val="none"/>
        </w:rPr>
      </w:pPr>
      <w:r w:rsidRPr="00B233B8">
        <w:rPr>
          <w:rFonts w:ascii="Times New Roman" w:eastAsia="Times New Roman" w:hAnsi="Times New Roman" w:cs="B Traffic"/>
          <w:b/>
          <w:bCs/>
          <w:kern w:val="0"/>
          <w:sz w:val="28"/>
          <w:szCs w:val="28"/>
          <w:rtl/>
          <w14:ligatures w14:val="none"/>
        </w:rPr>
        <w:t>اتهام</w:t>
      </w:r>
      <w:r w:rsidRPr="00B233B8">
        <w:rPr>
          <w:rFonts w:ascii="Times New Roman" w:eastAsia="Times New Roman" w:hAnsi="Times New Roman" w:cs="B Traffic"/>
          <w:b/>
          <w:bCs/>
          <w:kern w:val="0"/>
          <w:sz w:val="28"/>
          <w:szCs w:val="28"/>
          <w14:ligatures w14:val="none"/>
        </w:rPr>
        <w:t xml:space="preserve"> :</w:t>
      </w:r>
    </w:p>
    <w:p w14:paraId="4EFCAF13" w14:textId="77777777" w:rsidR="00B233B8" w:rsidRPr="00B233B8" w:rsidRDefault="00B233B8" w:rsidP="00B233B8">
      <w:pPr>
        <w:spacing w:before="100" w:beforeAutospacing="1" w:after="100" w:afterAutospacing="1" w:line="240" w:lineRule="auto"/>
        <w:jc w:val="right"/>
        <w:rPr>
          <w:rFonts w:ascii="Times New Roman" w:eastAsia="Times New Roman" w:hAnsi="Times New Roman" w:cs="B Traffic"/>
          <w:kern w:val="0"/>
          <w:sz w:val="28"/>
          <w:szCs w:val="28"/>
          <w14:ligatures w14:val="none"/>
        </w:rPr>
      </w:pPr>
      <w:r w:rsidRPr="00B233B8">
        <w:rPr>
          <w:rFonts w:ascii="Times New Roman" w:eastAsia="Times New Roman" w:hAnsi="Times New Roman" w:cs="B Traffic"/>
          <w:kern w:val="0"/>
          <w:sz w:val="28"/>
          <w:szCs w:val="28"/>
          <w:rtl/>
          <w14:ligatures w14:val="none"/>
        </w:rPr>
        <w:t>انتقال مال غیر</w:t>
      </w:r>
    </w:p>
    <w:p w14:paraId="4ED54F8E" w14:textId="77777777" w:rsidR="00B233B8" w:rsidRPr="00B233B8" w:rsidRDefault="00B233B8" w:rsidP="00B233B8">
      <w:pPr>
        <w:spacing w:before="100" w:beforeAutospacing="1" w:after="100" w:afterAutospacing="1" w:line="240" w:lineRule="auto"/>
        <w:jc w:val="right"/>
        <w:rPr>
          <w:rFonts w:ascii="Times New Roman" w:eastAsia="Times New Roman" w:hAnsi="Times New Roman" w:cs="B Traffic"/>
          <w:kern w:val="0"/>
          <w:sz w:val="28"/>
          <w:szCs w:val="28"/>
          <w14:ligatures w14:val="none"/>
        </w:rPr>
      </w:pPr>
      <w:r w:rsidRPr="00B233B8">
        <w:rPr>
          <w:rFonts w:ascii="Times New Roman" w:eastAsia="Times New Roman" w:hAnsi="Times New Roman" w:cs="B Traffic"/>
          <w:b/>
          <w:bCs/>
          <w:kern w:val="0"/>
          <w:sz w:val="28"/>
          <w:szCs w:val="28"/>
          <w:rtl/>
          <w14:ligatures w14:val="none"/>
        </w:rPr>
        <w:t>گردشکار</w:t>
      </w:r>
      <w:r w:rsidRPr="00B233B8">
        <w:rPr>
          <w:rFonts w:ascii="Times New Roman" w:eastAsia="Times New Roman" w:hAnsi="Times New Roman" w:cs="B Traffic"/>
          <w:b/>
          <w:bCs/>
          <w:kern w:val="0"/>
          <w:sz w:val="28"/>
          <w:szCs w:val="28"/>
          <w14:ligatures w14:val="none"/>
        </w:rPr>
        <w:t xml:space="preserve"> :</w:t>
      </w:r>
    </w:p>
    <w:p w14:paraId="6859EAC0" w14:textId="77777777" w:rsidR="00B233B8" w:rsidRPr="00B233B8" w:rsidRDefault="00B233B8" w:rsidP="00B233B8">
      <w:pPr>
        <w:spacing w:before="100" w:beforeAutospacing="1" w:after="100" w:afterAutospacing="1" w:line="240" w:lineRule="auto"/>
        <w:jc w:val="right"/>
        <w:rPr>
          <w:rFonts w:ascii="Times New Roman" w:eastAsia="Times New Roman" w:hAnsi="Times New Roman" w:cs="B Traffic"/>
          <w:kern w:val="0"/>
          <w:sz w:val="28"/>
          <w:szCs w:val="28"/>
          <w14:ligatures w14:val="none"/>
        </w:rPr>
      </w:pPr>
      <w:r w:rsidRPr="00B233B8">
        <w:rPr>
          <w:rFonts w:ascii="Times New Roman" w:eastAsia="Times New Roman" w:hAnsi="Times New Roman" w:cs="B Traffic"/>
          <w:kern w:val="0"/>
          <w:sz w:val="28"/>
          <w:szCs w:val="28"/>
          <w:rtl/>
          <w14:ligatures w14:val="none"/>
        </w:rPr>
        <w:t>شکایت شاکی ................ با وکالت خانم.............. بر علیه متهم .............فرزند............به اتهام فوق به این شعبه ارجاع و به کلاسه فوق ثبت گردیده است پس از انجام تشریفات قانونی سرانجام در تاریخ فوق العاده جلسه شعبه دادرسی .... کیفری پردیس به تصدی اتمضاء کننده ذیل تشکیل شده است. دادگاه با بررسی محتویات پرونده با استعانت از خداوند متعال و تکیه بر شرف و وجدان ختم رسیدگی را اعلام و به شرح ذیل مبادرت به صدور رای می نماید</w:t>
      </w:r>
      <w:r w:rsidRPr="00B233B8">
        <w:rPr>
          <w:rFonts w:ascii="Times New Roman" w:eastAsia="Times New Roman" w:hAnsi="Times New Roman" w:cs="B Traffic"/>
          <w:kern w:val="0"/>
          <w:sz w:val="28"/>
          <w:szCs w:val="28"/>
          <w14:ligatures w14:val="none"/>
        </w:rPr>
        <w:t xml:space="preserve"> .</w:t>
      </w:r>
    </w:p>
    <w:p w14:paraId="5C8FC4BB" w14:textId="77777777" w:rsidR="00B233B8" w:rsidRPr="00B233B8" w:rsidRDefault="00B233B8" w:rsidP="00B233B8">
      <w:pPr>
        <w:spacing w:before="100" w:beforeAutospacing="1" w:after="100" w:afterAutospacing="1" w:line="240" w:lineRule="auto"/>
        <w:jc w:val="center"/>
        <w:rPr>
          <w:rFonts w:ascii="Times New Roman" w:eastAsia="Times New Roman" w:hAnsi="Times New Roman" w:cs="B Traffic"/>
          <w:kern w:val="0"/>
          <w:sz w:val="28"/>
          <w:szCs w:val="28"/>
          <w14:ligatures w14:val="none"/>
        </w:rPr>
      </w:pPr>
      <w:r w:rsidRPr="00B233B8">
        <w:rPr>
          <w:rFonts w:ascii="Times New Roman" w:eastAsia="Times New Roman" w:hAnsi="Times New Roman" w:cs="B Traffic"/>
          <w:b/>
          <w:bCs/>
          <w:kern w:val="0"/>
          <w:sz w:val="28"/>
          <w:szCs w:val="28"/>
          <w14:ligatures w14:val="none"/>
        </w:rPr>
        <w:t>((</w:t>
      </w:r>
      <w:r w:rsidRPr="00B233B8">
        <w:rPr>
          <w:rFonts w:ascii="Times New Roman" w:eastAsia="Times New Roman" w:hAnsi="Times New Roman" w:cs="B Traffic"/>
          <w:b/>
          <w:bCs/>
          <w:kern w:val="0"/>
          <w:sz w:val="28"/>
          <w:szCs w:val="28"/>
          <w:rtl/>
          <w14:ligatures w14:val="none"/>
        </w:rPr>
        <w:t>رای دادگاه</w:t>
      </w:r>
      <w:r w:rsidRPr="00B233B8">
        <w:rPr>
          <w:rFonts w:ascii="Times New Roman" w:eastAsia="Times New Roman" w:hAnsi="Times New Roman" w:cs="B Traffic"/>
          <w:b/>
          <w:bCs/>
          <w:kern w:val="0"/>
          <w:sz w:val="28"/>
          <w:szCs w:val="28"/>
          <w14:ligatures w14:val="none"/>
        </w:rPr>
        <w:t>))</w:t>
      </w:r>
    </w:p>
    <w:p w14:paraId="127B12E0" w14:textId="77777777" w:rsidR="00B233B8" w:rsidRPr="00B233B8" w:rsidRDefault="00B233B8" w:rsidP="00B233B8">
      <w:pPr>
        <w:spacing w:before="100" w:beforeAutospacing="1" w:after="100" w:afterAutospacing="1" w:line="240" w:lineRule="auto"/>
        <w:jc w:val="right"/>
        <w:rPr>
          <w:rFonts w:ascii="Times New Roman" w:eastAsia="Times New Roman" w:hAnsi="Times New Roman" w:cs="B Traffic"/>
          <w:kern w:val="0"/>
          <w:sz w:val="28"/>
          <w:szCs w:val="28"/>
          <w14:ligatures w14:val="none"/>
        </w:rPr>
      </w:pPr>
      <w:r w:rsidRPr="00B233B8">
        <w:rPr>
          <w:rFonts w:ascii="Times New Roman" w:eastAsia="Times New Roman" w:hAnsi="Times New Roman" w:cs="B Traffic"/>
          <w:kern w:val="0"/>
          <w:sz w:val="28"/>
          <w:szCs w:val="28"/>
          <w:rtl/>
          <w14:ligatures w14:val="none"/>
        </w:rPr>
        <w:t>در خصوص شکایت آقای.............فرزند..........با وکالت ...............برعلیه ............فرزند..............به اتهام فروش مال غیر یک واحد مسکن مهر واقع در فاز .... پردیس و کیفرخواست به شماره........مورخه</w:t>
      </w:r>
      <w:r w:rsidRPr="00B233B8">
        <w:rPr>
          <w:rFonts w:ascii="Calibri" w:eastAsia="Times New Roman" w:hAnsi="Calibri" w:cs="Calibri" w:hint="cs"/>
          <w:kern w:val="0"/>
          <w:sz w:val="28"/>
          <w:szCs w:val="28"/>
          <w:rtl/>
          <w14:ligatures w14:val="none"/>
        </w:rPr>
        <w:t> </w:t>
      </w:r>
      <w:r w:rsidRPr="00B233B8">
        <w:rPr>
          <w:rFonts w:ascii="Times New Roman" w:eastAsia="Times New Roman" w:hAnsi="Times New Roman" w:cs="B Traffic"/>
          <w:kern w:val="0"/>
          <w:sz w:val="28"/>
          <w:szCs w:val="28"/>
          <w:rtl/>
          <w14:ligatures w14:val="none"/>
        </w:rPr>
        <w:t xml:space="preserve"> /</w:t>
      </w:r>
      <w:r w:rsidRPr="00B233B8">
        <w:rPr>
          <w:rFonts w:ascii="Calibri" w:eastAsia="Times New Roman" w:hAnsi="Calibri" w:cs="Calibri" w:hint="cs"/>
          <w:kern w:val="0"/>
          <w:sz w:val="28"/>
          <w:szCs w:val="28"/>
          <w:rtl/>
          <w14:ligatures w14:val="none"/>
        </w:rPr>
        <w:t> </w:t>
      </w:r>
      <w:r w:rsidRPr="00B233B8">
        <w:rPr>
          <w:rFonts w:ascii="Times New Roman" w:eastAsia="Times New Roman" w:hAnsi="Times New Roman" w:cs="B Traffic"/>
          <w:kern w:val="0"/>
          <w:sz w:val="28"/>
          <w:szCs w:val="28"/>
          <w:rtl/>
          <w14:ligatures w14:val="none"/>
        </w:rPr>
        <w:t xml:space="preserve"> /</w:t>
      </w:r>
      <w:r w:rsidRPr="00B233B8">
        <w:rPr>
          <w:rFonts w:ascii="Calibri" w:eastAsia="Times New Roman" w:hAnsi="Calibri" w:cs="Calibri" w:hint="cs"/>
          <w:kern w:val="0"/>
          <w:sz w:val="28"/>
          <w:szCs w:val="28"/>
          <w:rtl/>
          <w14:ligatures w14:val="none"/>
        </w:rPr>
        <w:t> </w:t>
      </w:r>
      <w:r w:rsidRPr="00B233B8">
        <w:rPr>
          <w:rFonts w:ascii="Times New Roman" w:eastAsia="Times New Roman" w:hAnsi="Times New Roman" w:cs="B Traffic"/>
          <w:kern w:val="0"/>
          <w:sz w:val="28"/>
          <w:szCs w:val="28"/>
          <w:rtl/>
          <w14:ligatures w14:val="none"/>
        </w:rPr>
        <w:t xml:space="preserve"> </w:t>
      </w:r>
      <w:r w:rsidRPr="00B233B8">
        <w:rPr>
          <w:rFonts w:ascii="Calibri" w:eastAsia="Times New Roman" w:hAnsi="Calibri" w:cs="Calibri" w:hint="cs"/>
          <w:kern w:val="0"/>
          <w:sz w:val="28"/>
          <w:szCs w:val="28"/>
          <w:rtl/>
          <w14:ligatures w14:val="none"/>
        </w:rPr>
        <w:t> </w:t>
      </w:r>
      <w:r w:rsidRPr="00B233B8">
        <w:rPr>
          <w:rFonts w:ascii="Times New Roman" w:eastAsia="Times New Roman" w:hAnsi="Times New Roman" w:cs="B Traffic" w:hint="cs"/>
          <w:kern w:val="0"/>
          <w:sz w:val="28"/>
          <w:szCs w:val="28"/>
          <w:rtl/>
          <w14:ligatures w14:val="none"/>
        </w:rPr>
        <w:t>صادره</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از</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شعبه</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بازپرسی</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دادسرای</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عمومی</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و</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انقلاب</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شهرستان</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پردیس</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بدین</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شرح</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که</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با</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توجه</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به</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اظهارات</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شاکی،متهم</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طی</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قولنامه</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عادی</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این</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ملک</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را</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در</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سال</w:t>
      </w:r>
      <w:r w:rsidRPr="00B233B8">
        <w:rPr>
          <w:rFonts w:ascii="Times New Roman" w:eastAsia="Times New Roman" w:hAnsi="Times New Roman" w:cs="B Traffic"/>
          <w:kern w:val="0"/>
          <w:sz w:val="28"/>
          <w:szCs w:val="28"/>
          <w:rtl/>
          <w14:ligatures w14:val="none"/>
        </w:rPr>
        <w:t xml:space="preserve"> 93 </w:t>
      </w:r>
      <w:r w:rsidRPr="00B233B8">
        <w:rPr>
          <w:rFonts w:ascii="Times New Roman" w:eastAsia="Times New Roman" w:hAnsi="Times New Roman" w:cs="B Traffic" w:hint="cs"/>
          <w:kern w:val="0"/>
          <w:sz w:val="28"/>
          <w:szCs w:val="28"/>
          <w:rtl/>
          <w14:ligatures w14:val="none"/>
        </w:rPr>
        <w:t>به</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lastRenderedPageBreak/>
        <w:t>آقای</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و</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بعدا</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به</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ترتیب</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به</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آقای</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و</w:t>
      </w:r>
      <w:r w:rsidRPr="00B233B8">
        <w:rPr>
          <w:rFonts w:ascii="Times New Roman" w:eastAsia="Times New Roman" w:hAnsi="Times New Roman" w:cs="B Traffic"/>
          <w:kern w:val="0"/>
          <w:sz w:val="28"/>
          <w:szCs w:val="28"/>
          <w:rtl/>
          <w14:ligatures w14:val="none"/>
        </w:rPr>
        <w:t xml:space="preserve"> ......... </w:t>
      </w:r>
      <w:r w:rsidRPr="00B233B8">
        <w:rPr>
          <w:rFonts w:ascii="Times New Roman" w:eastAsia="Times New Roman" w:hAnsi="Times New Roman" w:cs="B Traffic" w:hint="cs"/>
          <w:kern w:val="0"/>
          <w:sz w:val="28"/>
          <w:szCs w:val="28"/>
          <w:rtl/>
          <w14:ligatures w14:val="none"/>
        </w:rPr>
        <w:t>و</w:t>
      </w:r>
      <w:r w:rsidRPr="00B233B8">
        <w:rPr>
          <w:rFonts w:ascii="Times New Roman" w:eastAsia="Times New Roman" w:hAnsi="Times New Roman" w:cs="B Traffic"/>
          <w:kern w:val="0"/>
          <w:sz w:val="28"/>
          <w:szCs w:val="28"/>
          <w:rtl/>
          <w14:ligatures w14:val="none"/>
        </w:rPr>
        <w:t>..............</w:t>
      </w:r>
      <w:r w:rsidRPr="00B233B8">
        <w:rPr>
          <w:rFonts w:ascii="Times New Roman" w:eastAsia="Times New Roman" w:hAnsi="Times New Roman" w:cs="B Traffic" w:hint="cs"/>
          <w:kern w:val="0"/>
          <w:sz w:val="28"/>
          <w:szCs w:val="28"/>
          <w:rtl/>
          <w14:ligatures w14:val="none"/>
        </w:rPr>
        <w:t>و</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آقای</w:t>
      </w:r>
      <w:r w:rsidRPr="00B233B8">
        <w:rPr>
          <w:rFonts w:ascii="Times New Roman" w:eastAsia="Times New Roman" w:hAnsi="Times New Roman" w:cs="B Traffic"/>
          <w:kern w:val="0"/>
          <w:sz w:val="28"/>
          <w:szCs w:val="28"/>
          <w:rtl/>
          <w14:ligatures w14:val="none"/>
        </w:rPr>
        <w:t>................</w:t>
      </w:r>
      <w:r w:rsidRPr="00B233B8">
        <w:rPr>
          <w:rFonts w:ascii="Times New Roman" w:eastAsia="Times New Roman" w:hAnsi="Times New Roman" w:cs="B Traffic" w:hint="cs"/>
          <w:kern w:val="0"/>
          <w:sz w:val="28"/>
          <w:szCs w:val="28"/>
          <w:rtl/>
          <w14:ligatures w14:val="none"/>
        </w:rPr>
        <w:t>و</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منتقل</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نموده</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است</w:t>
      </w:r>
      <w:r w:rsidRPr="00B233B8">
        <w:rPr>
          <w:rFonts w:ascii="Times New Roman" w:eastAsia="Times New Roman" w:hAnsi="Times New Roman" w:cs="B Traffic"/>
          <w:kern w:val="0"/>
          <w:sz w:val="28"/>
          <w:szCs w:val="28"/>
          <w:rtl/>
          <w14:ligatures w14:val="none"/>
        </w:rPr>
        <w:t xml:space="preserve"> . </w:t>
      </w:r>
      <w:r w:rsidRPr="00B233B8">
        <w:rPr>
          <w:rFonts w:ascii="Times New Roman" w:eastAsia="Times New Roman" w:hAnsi="Times New Roman" w:cs="B Traffic" w:hint="cs"/>
          <w:kern w:val="0"/>
          <w:sz w:val="28"/>
          <w:szCs w:val="28"/>
          <w:rtl/>
          <w14:ligatures w14:val="none"/>
        </w:rPr>
        <w:t>و</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متهم</w:t>
      </w:r>
      <w:r w:rsidRPr="00B233B8">
        <w:rPr>
          <w:rFonts w:ascii="Times New Roman" w:eastAsia="Times New Roman" w:hAnsi="Times New Roman" w:cs="B Traffic"/>
          <w:kern w:val="0"/>
          <w:sz w:val="28"/>
          <w:szCs w:val="28"/>
          <w:rtl/>
          <w14:ligatures w14:val="none"/>
        </w:rPr>
        <w:t xml:space="preserve"> </w:t>
      </w:r>
      <w:r w:rsidRPr="00B233B8">
        <w:rPr>
          <w:rFonts w:ascii="Times New Roman" w:eastAsia="Times New Roman" w:hAnsi="Times New Roman" w:cs="B Traffic" w:hint="cs"/>
          <w:kern w:val="0"/>
          <w:sz w:val="28"/>
          <w:szCs w:val="28"/>
          <w:rtl/>
          <w14:ligatures w14:val="none"/>
        </w:rPr>
        <w:t>آقای</w:t>
      </w:r>
      <w:r w:rsidRPr="00B233B8">
        <w:rPr>
          <w:rFonts w:ascii="Times New Roman" w:eastAsia="Times New Roman" w:hAnsi="Times New Roman" w:cs="B Traffic"/>
          <w:kern w:val="0"/>
          <w:sz w:val="28"/>
          <w:szCs w:val="28"/>
          <w:rtl/>
          <w14:ligatures w14:val="none"/>
        </w:rPr>
        <w:t>...........مجددا این ملک را در سال 98 به شخصی به نام .......... منتقل می نماید . دادگاه با توجه به اظهارات شاکی و وکیل وی و اینکه نامبرده این ملک را طی قولنامه عادی به مبلغ 270 میلیون تومان از شخصی به نام ...........خریداری نموده است و از سوی دیگر هیچ قولنامه تنظیمی بین متهم ........... و ..............در سال 98 ارائه نگردیده است به دلیل عدم توجه شکایت شاکی نسبت به متهم مستندا به ماده 4 قانون آیین دادرسی کیفری و اصل 37 قانون اساسی رای بر برائت متهم از بزه احتسابی صادر و اعلام میگردد. رای صادره حضوری ظرف مدت بیست روز پس از ابلاغ قابل تجدیدنظر خواهی در محاکم تجدیدنظر استان تهران می باشد</w:t>
      </w:r>
      <w:r w:rsidRPr="00B233B8">
        <w:rPr>
          <w:rFonts w:ascii="Times New Roman" w:eastAsia="Times New Roman" w:hAnsi="Times New Roman" w:cs="B Traffic"/>
          <w:kern w:val="0"/>
          <w:sz w:val="28"/>
          <w:szCs w:val="28"/>
          <w14:ligatures w14:val="none"/>
        </w:rPr>
        <w:t>.</w:t>
      </w:r>
    </w:p>
    <w:p w14:paraId="24501471" w14:textId="77777777" w:rsidR="00DB0349" w:rsidRPr="00B233B8" w:rsidRDefault="00DB0349" w:rsidP="00B233B8">
      <w:pPr>
        <w:bidi/>
        <w:rPr>
          <w:rFonts w:cs="B Traffic"/>
          <w:sz w:val="28"/>
          <w:szCs w:val="28"/>
        </w:rPr>
      </w:pPr>
    </w:p>
    <w:sectPr w:rsidR="00DB0349" w:rsidRPr="00B23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raffic">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3B8"/>
    <w:rsid w:val="00B233B8"/>
    <w:rsid w:val="00DB0349"/>
    <w:rsid w:val="00FC37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1AB5"/>
  <w15:chartTrackingRefBased/>
  <w15:docId w15:val="{8A6A56E5-F758-4722-9B0F-163790EA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33B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33B8"/>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B233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233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02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AMIR</cp:lastModifiedBy>
  <cp:revision>1</cp:revision>
  <dcterms:created xsi:type="dcterms:W3CDTF">2024-06-15T09:00:00Z</dcterms:created>
  <dcterms:modified xsi:type="dcterms:W3CDTF">2024-06-15T09:01:00Z</dcterms:modified>
</cp:coreProperties>
</file>