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F9DC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raffic"/>
          <w:b/>
          <w:bCs/>
          <w:sz w:val="28"/>
          <w:szCs w:val="28"/>
        </w:rPr>
      </w:pPr>
      <w:bookmarkStart w:id="0" w:name="_GoBack"/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متن تقسیم‌نامه دستی زمین کشاورزی (نمونه دوم)</w:t>
      </w:r>
    </w:p>
    <w:bookmarkEnd w:id="0"/>
    <w:p w14:paraId="255120C6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این تقسیم‌نامه در تاریخ ... بین وراث مرحوم/مرحومه ... با مشخصات زیر تنظیم گردید</w:t>
      </w:r>
      <w:r w:rsidRPr="00354533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34631A15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مشخصات وراث: این تقسیم‌نامه بین افراد زیر که وراث قانونی مرحوم/مرحومه ... هستند، تنظیم می‌شود</w:t>
      </w:r>
      <w:r w:rsidRPr="00354533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58EC5C69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آقا/خانم ... فرزند ... به شماره شناسنامه ... صادره از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آقا/خانم ... فرزند ... به شماره شناسنامه ... صادره از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آقا/خانم ... فرزند ... به شماره شناسنامه ... صادره از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</w:p>
    <w:p w14:paraId="7EA21E9A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مشخصات زمین کشاورزی: زمین کشاورزی موضوع این تقسیم‌نامه با مشخصات زیر است</w:t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</w:rPr>
        <w:t>:</w:t>
      </w:r>
    </w:p>
    <w:p w14:paraId="2C7D00D1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موقعیت زمین: استان ...، شهرستان ...، بخش ...، روستای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مساحت زمین: ... هکتار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نوع زمین: زراعی/باغی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شماره سند مالکیت</w:t>
      </w:r>
      <w:r w:rsidRPr="00354533">
        <w:rPr>
          <w:rFonts w:ascii="Times New Roman" w:eastAsia="Times New Roman" w:hAnsi="Times New Roman" w:cs="B Traffic"/>
          <w:sz w:val="28"/>
          <w:szCs w:val="28"/>
        </w:rPr>
        <w:t>: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سایر مشخصات</w:t>
      </w:r>
      <w:r w:rsidRPr="00354533">
        <w:rPr>
          <w:rFonts w:ascii="Times New Roman" w:eastAsia="Times New Roman" w:hAnsi="Times New Roman" w:cs="B Traffic"/>
          <w:sz w:val="28"/>
          <w:szCs w:val="28"/>
        </w:rPr>
        <w:t>: ...</w:t>
      </w:r>
    </w:p>
    <w:p w14:paraId="529529F7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نحوه تقسیم زمین: وراث توافق نمودند که زمین کشاورزی به شرح زیر بین آنان تقسیم گردد</w:t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</w:rPr>
        <w:t>:</w:t>
      </w:r>
    </w:p>
    <w:p w14:paraId="3F77D2FB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قطعه اول به مساحت ... هکتار به آقا/خانم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قطعه دوم به مساحت ... هکتار به آقا/خانم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قطعه سوم به مساحت ... هکتار به آقا/خانم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</w:p>
    <w:p w14:paraId="72E5B063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توافقات دیگر</w:t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</w:rPr>
        <w:t>:</w:t>
      </w:r>
    </w:p>
    <w:p w14:paraId="70ACB18F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lastRenderedPageBreak/>
        <w:t>تمامی وراث اعلام می‌دارند که با این تقسیم‌نامه موافق هستند و هیچ‌گونه ادعای دیگری نسبت به این زمین نخواهند داشت</w:t>
      </w:r>
      <w:r w:rsidRPr="00354533">
        <w:rPr>
          <w:rFonts w:ascii="Times New Roman" w:eastAsia="Times New Roman" w:hAnsi="Times New Roman" w:cs="B Traffic"/>
          <w:sz w:val="28"/>
          <w:szCs w:val="28"/>
        </w:rPr>
        <w:t>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در صورت بروز هرگونه اختلاف در آینده، وراث توافق می‌نمایند که به صورت دوستانه و با همکاری وکیل اقدام به حل اختلاف کنند</w:t>
      </w:r>
      <w:r w:rsidRPr="00354533">
        <w:rPr>
          <w:rFonts w:ascii="Times New Roman" w:eastAsia="Times New Roman" w:hAnsi="Times New Roman" w:cs="B Traffic"/>
          <w:sz w:val="28"/>
          <w:szCs w:val="28"/>
        </w:rPr>
        <w:t>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امضا و تایید: این تقسیم‌نامه با توافق کامل وراث و در حضور شاهدان امضا و تایید شده است</w:t>
      </w:r>
      <w:r w:rsidRPr="00354533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2C24B4DC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امضا وراث</w:t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</w:rPr>
        <w:t>:</w:t>
      </w:r>
    </w:p>
    <w:p w14:paraId="173B23C8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آقا/خانم ... ( به تعداد وراث امضا شود)</w:t>
      </w:r>
    </w:p>
    <w:p w14:paraId="52D86A8D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امضا شاهدان</w:t>
      </w:r>
      <w:r w:rsidRPr="00354533">
        <w:rPr>
          <w:rFonts w:ascii="Times New Roman" w:eastAsia="Times New Roman" w:hAnsi="Times New Roman" w:cs="B Traffic"/>
          <w:b/>
          <w:bCs/>
          <w:sz w:val="28"/>
          <w:szCs w:val="28"/>
        </w:rPr>
        <w:t>:</w:t>
      </w:r>
    </w:p>
    <w:p w14:paraId="537C7438" w14:textId="77777777" w:rsidR="00354533" w:rsidRPr="00354533" w:rsidRDefault="00354533" w:rsidP="003545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شاهد اول: آقا/خانم ... شاهد دوم: آقا/خانم</w:t>
      </w:r>
      <w:r w:rsidRPr="00354533">
        <w:rPr>
          <w:rFonts w:ascii="Times New Roman" w:eastAsia="Times New Roman" w:hAnsi="Times New Roman" w:cs="B Traffic"/>
          <w:sz w:val="28"/>
          <w:szCs w:val="28"/>
        </w:rPr>
        <w:t xml:space="preserve"> ...</w:t>
      </w:r>
      <w:r w:rsidRPr="00354533">
        <w:rPr>
          <w:rFonts w:ascii="Times New Roman" w:eastAsia="Times New Roman" w:hAnsi="Times New Roman" w:cs="B Traffic"/>
          <w:sz w:val="28"/>
          <w:szCs w:val="28"/>
        </w:rPr>
        <w:br/>
      </w:r>
      <w:r w:rsidRPr="00354533">
        <w:rPr>
          <w:rFonts w:ascii="Times New Roman" w:eastAsia="Times New Roman" w:hAnsi="Times New Roman" w:cs="B Traffic"/>
          <w:sz w:val="28"/>
          <w:szCs w:val="28"/>
          <w:rtl/>
        </w:rPr>
        <w:t>تاریخ</w:t>
      </w:r>
      <w:r w:rsidRPr="00354533">
        <w:rPr>
          <w:rFonts w:ascii="Times New Roman" w:eastAsia="Times New Roman" w:hAnsi="Times New Roman" w:cs="B Traffic"/>
          <w:sz w:val="28"/>
          <w:szCs w:val="28"/>
        </w:rPr>
        <w:t>: ...</w:t>
      </w:r>
    </w:p>
    <w:p w14:paraId="65862848" w14:textId="77777777" w:rsidR="00C9125D" w:rsidRPr="00354533" w:rsidRDefault="00C9125D" w:rsidP="00354533">
      <w:pPr>
        <w:bidi/>
        <w:rPr>
          <w:rFonts w:cs="B Traffic"/>
          <w:sz w:val="28"/>
          <w:szCs w:val="28"/>
        </w:rPr>
      </w:pPr>
    </w:p>
    <w:sectPr w:rsidR="00C9125D" w:rsidRPr="00354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3"/>
    <w:rsid w:val="00354533"/>
    <w:rsid w:val="00C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CCBA"/>
  <w15:chartTrackingRefBased/>
  <w15:docId w15:val="{7B13737F-3FF3-4EBB-97B9-9EE62ED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4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5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5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2024-08-28T06:21:00Z</dcterms:created>
  <dcterms:modified xsi:type="dcterms:W3CDTF">2024-08-28T06:21:00Z</dcterms:modified>
</cp:coreProperties>
</file>