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5C41" w:rsidRPr="004C5C41" w:rsidRDefault="004C5C41" w:rsidP="004C5C41">
      <w:pPr>
        <w:bidi/>
        <w:spacing w:before="100" w:beforeAutospacing="1" w:after="100" w:afterAutospacing="1" w:line="240" w:lineRule="auto"/>
        <w:jc w:val="lowKashida"/>
        <w:outlineLvl w:val="1"/>
        <w:rPr>
          <w:rFonts w:ascii="Times New Roman" w:eastAsia="Times New Roman" w:hAnsi="Times New Roman" w:cs="Times New Roman"/>
          <w:b/>
          <w:bCs/>
          <w:sz w:val="36"/>
          <w:szCs w:val="36"/>
        </w:rPr>
      </w:pPr>
      <w:r w:rsidRPr="004C5C41">
        <w:rPr>
          <w:rFonts w:ascii="Times New Roman" w:eastAsia="Times New Roman" w:hAnsi="Times New Roman" w:cs="Times New Roman"/>
          <w:b/>
          <w:bCs/>
          <w:color w:val="008000"/>
          <w:sz w:val="36"/>
          <w:szCs w:val="36"/>
          <w:rtl/>
        </w:rPr>
        <w:t>نمونه قرارداد عقد جعاله</w:t>
      </w:r>
      <w:r w:rsidRPr="004C5C41">
        <w:rPr>
          <w:rFonts w:ascii="Times New Roman" w:eastAsia="Times New Roman" w:hAnsi="Times New Roman" w:cs="Times New Roman"/>
          <w:b/>
          <w:bCs/>
          <w:color w:val="008000"/>
          <w:sz w:val="36"/>
          <w:szCs w:val="36"/>
        </w:rPr>
        <w:t>:</w:t>
      </w:r>
    </w:p>
    <w:p w:rsidR="004C5C41" w:rsidRPr="004C5C41" w:rsidRDefault="004C5C41" w:rsidP="004C5C41">
      <w:pPr>
        <w:bidi/>
        <w:spacing w:before="100" w:beforeAutospacing="1" w:after="100" w:afterAutospacing="1" w:line="240" w:lineRule="auto"/>
        <w:jc w:val="lowKashida"/>
        <w:outlineLvl w:val="2"/>
        <w:rPr>
          <w:rFonts w:ascii="Times New Roman" w:eastAsia="Times New Roman" w:hAnsi="Times New Roman" w:cs="Times New Roman"/>
          <w:b/>
          <w:bCs/>
          <w:sz w:val="27"/>
          <w:szCs w:val="27"/>
        </w:rPr>
      </w:pPr>
      <w:r w:rsidRPr="004C5C41">
        <w:rPr>
          <w:rFonts w:ascii="Times New Roman" w:eastAsia="Times New Roman" w:hAnsi="Times New Roman" w:cs="Times New Roman"/>
          <w:b/>
          <w:bCs/>
          <w:sz w:val="27"/>
          <w:szCs w:val="27"/>
          <w:rtl/>
        </w:rPr>
        <w:t>طرف اول قرارداد(جاعل)</w:t>
      </w:r>
      <w:r w:rsidRPr="004C5C41">
        <w:rPr>
          <w:rFonts w:ascii="Times New Roman" w:eastAsia="Times New Roman" w:hAnsi="Times New Roman" w:cs="Times New Roman"/>
          <w:b/>
          <w:bCs/>
          <w:sz w:val="27"/>
          <w:szCs w:val="27"/>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tl/>
        </w:rPr>
        <w:t>خانم / آقاي ..................................... فرزند آقاي ............................ داراي شناسنامه شماره  .................................. صادره از ............................................. متولد ............................ ساكن : ...........................................................................................................................................................    طرف دوم قرارداد(عامل): خانم / آقاي ..................................... فرزند آقاي ............................ داراي شناسنامه شماره .................................. صادره از ............................................. متولد ............................ ساكن</w:t>
      </w:r>
      <w:r w:rsidRPr="004C5C41">
        <w:rPr>
          <w:rFonts w:ascii="Times New Roman" w:eastAsia="Times New Roman" w:hAnsi="Times New Roman" w:cs="Times New Roman"/>
          <w:sz w:val="24"/>
          <w:szCs w:val="24"/>
        </w:rPr>
        <w:t xml:space="preserve"> : ...........................................................................................................................................................</w:t>
      </w:r>
    </w:p>
    <w:p w:rsidR="004C5C41" w:rsidRPr="004C5C41" w:rsidRDefault="004C5C41" w:rsidP="004C5C41">
      <w:pPr>
        <w:bidi/>
        <w:spacing w:before="100" w:beforeAutospacing="1" w:after="100" w:afterAutospacing="1" w:line="240" w:lineRule="auto"/>
        <w:jc w:val="lowKashida"/>
        <w:outlineLvl w:val="2"/>
        <w:rPr>
          <w:rFonts w:ascii="Times New Roman" w:eastAsia="Times New Roman" w:hAnsi="Times New Roman" w:cs="Times New Roman"/>
          <w:b/>
          <w:bCs/>
          <w:sz w:val="27"/>
          <w:szCs w:val="27"/>
        </w:rPr>
      </w:pPr>
      <w:r w:rsidRPr="004C5C41">
        <w:rPr>
          <w:rFonts w:ascii="Times New Roman" w:eastAsia="Times New Roman" w:hAnsi="Times New Roman" w:cs="Times New Roman"/>
          <w:b/>
          <w:bCs/>
          <w:sz w:val="27"/>
          <w:szCs w:val="27"/>
          <w:rtl/>
        </w:rPr>
        <w:t>مورد جعاله</w:t>
      </w:r>
      <w:r w:rsidRPr="004C5C41">
        <w:rPr>
          <w:rFonts w:ascii="Times New Roman" w:eastAsia="Times New Roman" w:hAnsi="Times New Roman" w:cs="Times New Roman"/>
          <w:b/>
          <w:bCs/>
          <w:sz w:val="27"/>
          <w:szCs w:val="27"/>
        </w:rPr>
        <w:t xml:space="preserve"> :</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tl/>
        </w:rPr>
        <w:t>رنگ آميزي و نقاشي يك باب ساختمان مسكوني ده طبقه كه هر طبقه آن چهار واحد است با راهروها و زيرزمين و پاركينگ</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Pr>
        <w:t>(</w:t>
      </w:r>
      <w:r w:rsidRPr="004C5C41">
        <w:rPr>
          <w:rFonts w:ascii="Times New Roman" w:eastAsia="Times New Roman" w:hAnsi="Times New Roman" w:cs="Times New Roman"/>
          <w:sz w:val="24"/>
          <w:szCs w:val="24"/>
          <w:rtl/>
        </w:rPr>
        <w:t>مشخصات فني آن از حيث عرض و طول و ابعاد ديوارها و سقف ها و درب ها و پنجره ها و دستگويي ها و حمام ها و ساير سرويس ها و درب ورودي و مشخصات فني رنگ از حيث استاندارد بودن و نام كارخانجات سازنده رنگها و نيز تعيين الوان مختلف مورد مصارف از قبيل كرم ، طوسي ، سفيد و غيره و نيز روغني يا پلاستيكي بودن رنگ طبق صورت وضعيت امضاء شده طرفين است كه نزد هر يك از طرفين موجود و معتبر است</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tl/>
        </w:rPr>
        <w:t>با قيد اينكه ساختمان مذكور احداثي در شش دانگ يك قطعه زمين به مساحت ............... مترمربع داراي پلاك ............... فرعي از.............. اصلي مزبور و باقيمانده از فرعي و اصلي مرقوم واقع در ............. بخش ............... ثبتي تهران محدوده و مورد ثبت سند مالكيت شماره .............. مورخ .../.../...13 صفحه ............ جلد ............. بشماره چاپي ............. صادره به نام و ملكي جاعل مي باشد كه نزد عامل محرز و مشخص است</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outlineLvl w:val="2"/>
        <w:rPr>
          <w:rFonts w:ascii="Times New Roman" w:eastAsia="Times New Roman" w:hAnsi="Times New Roman" w:cs="Times New Roman"/>
          <w:b/>
          <w:bCs/>
          <w:sz w:val="27"/>
          <w:szCs w:val="27"/>
        </w:rPr>
      </w:pPr>
      <w:r w:rsidRPr="004C5C41">
        <w:rPr>
          <w:rFonts w:ascii="Times New Roman" w:eastAsia="Times New Roman" w:hAnsi="Times New Roman" w:cs="Times New Roman"/>
          <w:b/>
          <w:bCs/>
          <w:sz w:val="27"/>
          <w:szCs w:val="27"/>
          <w:rtl/>
        </w:rPr>
        <w:t>مدت قرارداد</w:t>
      </w:r>
      <w:r w:rsidRPr="004C5C41">
        <w:rPr>
          <w:rFonts w:ascii="Times New Roman" w:eastAsia="Times New Roman" w:hAnsi="Times New Roman" w:cs="Times New Roman"/>
          <w:b/>
          <w:bCs/>
          <w:sz w:val="27"/>
          <w:szCs w:val="27"/>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tl/>
        </w:rPr>
        <w:t>از تاريخ زير لغايت ................ ماه كامل شمسي</w:t>
      </w:r>
    </w:p>
    <w:p w:rsidR="004C5C41" w:rsidRPr="004C5C41" w:rsidRDefault="004C5C41" w:rsidP="004C5C41">
      <w:pPr>
        <w:bidi/>
        <w:spacing w:before="100" w:beforeAutospacing="1" w:after="100" w:afterAutospacing="1" w:line="240" w:lineRule="auto"/>
        <w:jc w:val="lowKashida"/>
        <w:outlineLvl w:val="2"/>
        <w:rPr>
          <w:rFonts w:ascii="Times New Roman" w:eastAsia="Times New Roman" w:hAnsi="Times New Roman" w:cs="Times New Roman"/>
          <w:b/>
          <w:bCs/>
          <w:sz w:val="27"/>
          <w:szCs w:val="27"/>
        </w:rPr>
      </w:pPr>
      <w:r w:rsidRPr="004C5C41">
        <w:rPr>
          <w:rFonts w:ascii="Times New Roman" w:eastAsia="Times New Roman" w:hAnsi="Times New Roman" w:cs="Times New Roman"/>
          <w:b/>
          <w:bCs/>
          <w:sz w:val="27"/>
          <w:szCs w:val="27"/>
          <w:rtl/>
        </w:rPr>
        <w:t>حق الجعاله</w:t>
      </w:r>
      <w:r w:rsidRPr="004C5C41">
        <w:rPr>
          <w:rFonts w:ascii="Times New Roman" w:eastAsia="Times New Roman" w:hAnsi="Times New Roman" w:cs="Times New Roman"/>
          <w:b/>
          <w:bCs/>
          <w:sz w:val="27"/>
          <w:szCs w:val="27"/>
        </w:rPr>
        <w:t xml:space="preserve"> :</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tl/>
        </w:rPr>
        <w:t>اجرت عامل در انجام مورد جعاله مبلغ .............. ريال رايج است كه جاعل متعهد گرديده آنرا در پايان مدت مرقوم نقداً به عامل بپردازد</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outlineLvl w:val="2"/>
        <w:rPr>
          <w:rFonts w:ascii="Times New Roman" w:eastAsia="Times New Roman" w:hAnsi="Times New Roman" w:cs="Times New Roman"/>
          <w:b/>
          <w:bCs/>
          <w:sz w:val="27"/>
          <w:szCs w:val="27"/>
        </w:rPr>
      </w:pPr>
      <w:r w:rsidRPr="004C5C41">
        <w:rPr>
          <w:rFonts w:ascii="Times New Roman" w:eastAsia="Times New Roman" w:hAnsi="Times New Roman" w:cs="Times New Roman"/>
          <w:b/>
          <w:bCs/>
          <w:sz w:val="27"/>
          <w:szCs w:val="27"/>
          <w:rtl/>
        </w:rPr>
        <w:t>شروط</w:t>
      </w:r>
      <w:r w:rsidRPr="004C5C41">
        <w:rPr>
          <w:rFonts w:ascii="Times New Roman" w:eastAsia="Times New Roman" w:hAnsi="Times New Roman" w:cs="Times New Roman"/>
          <w:b/>
          <w:bCs/>
          <w:sz w:val="27"/>
          <w:szCs w:val="27"/>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Pr>
        <w:t xml:space="preserve">1- </w:t>
      </w:r>
      <w:r w:rsidRPr="004C5C41">
        <w:rPr>
          <w:rFonts w:ascii="Times New Roman" w:eastAsia="Times New Roman" w:hAnsi="Times New Roman" w:cs="Times New Roman"/>
          <w:sz w:val="24"/>
          <w:szCs w:val="24"/>
          <w:rtl/>
        </w:rPr>
        <w:t>كليه هزينه هاي ناشي از خريد مواد اوليه ، صافكاري و بتونه ، رنگ آميزي و نقاشي و لوازم كار و دستمزد و مزاياي كارگران و حق بيمه و غيره بعهده عامل است</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Pr>
        <w:t xml:space="preserve">2- </w:t>
      </w:r>
      <w:r w:rsidRPr="004C5C41">
        <w:rPr>
          <w:rFonts w:ascii="Times New Roman" w:eastAsia="Times New Roman" w:hAnsi="Times New Roman" w:cs="Times New Roman"/>
          <w:sz w:val="24"/>
          <w:szCs w:val="24"/>
          <w:rtl/>
        </w:rPr>
        <w:t>عامل متعهد است پس از بتونه و صافكاري يك بار كليه درب ها و پنجره ها و ديوارها و دستشويي ها و حمام ها وسقف هاي ساختمان مورد جعاله را به شرحي كه در صورت وضعيت مزبور مندرج است به صورت آستري رنگ آميزي كرده و سپس دوبار بر روي آستري رنگ آميزي و نقاشي كند بنحوي كه هيچگونه سياهي يا سايه رنگ يا شره و امثال در هيچيك از اماكن و درب ها و پنجره ها و ساير موارد جعاله مشاهده نگردد</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Pr>
        <w:lastRenderedPageBreak/>
        <w:t xml:space="preserve">3- </w:t>
      </w:r>
      <w:r w:rsidRPr="004C5C41">
        <w:rPr>
          <w:rFonts w:ascii="Times New Roman" w:eastAsia="Times New Roman" w:hAnsi="Times New Roman" w:cs="Times New Roman"/>
          <w:sz w:val="24"/>
          <w:szCs w:val="24"/>
          <w:rtl/>
        </w:rPr>
        <w:t>ازاله زباله و سطل ها و قوطي هاي رنگ و فرچه هاي از حيز انتفاع افتاده و تميز نمودن محوطه و نظافت ساختمان پس از اتمام عمل مورد جعاله با عمل مي باشد</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Pr>
        <w:t xml:space="preserve">4- </w:t>
      </w:r>
      <w:r w:rsidRPr="004C5C41">
        <w:rPr>
          <w:rFonts w:ascii="Times New Roman" w:eastAsia="Times New Roman" w:hAnsi="Times New Roman" w:cs="Times New Roman"/>
          <w:sz w:val="24"/>
          <w:szCs w:val="24"/>
          <w:rtl/>
        </w:rPr>
        <w:t>هر يك از طرفين حق رجوع از اين جعاله را مادامي كه عمل به اتمام نرسيده و يا قبل از شروع به عمل دارد ولي اگر جاعل در اثناء عمل رجوع نمايد بايد اجرت المثل عمل عامل را به نسبت عملي كه كرده است بدهد هرچند فسخ از طرف خود عامل نيز شده باشد</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Pr>
        <w:t xml:space="preserve">5- </w:t>
      </w:r>
      <w:r w:rsidRPr="004C5C41">
        <w:rPr>
          <w:rFonts w:ascii="Times New Roman" w:eastAsia="Times New Roman" w:hAnsi="Times New Roman" w:cs="Times New Roman"/>
          <w:sz w:val="24"/>
          <w:szCs w:val="24"/>
          <w:rtl/>
        </w:rPr>
        <w:t>استحقاق عامل به دريافت تمامت جعل موكول به انجام جعاله در موعد مقرر با گواهي داور ذيل الذكر مي باشد</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Pr>
        <w:t xml:space="preserve">6- </w:t>
      </w:r>
      <w:r w:rsidRPr="004C5C41">
        <w:rPr>
          <w:rFonts w:ascii="Times New Roman" w:eastAsia="Times New Roman" w:hAnsi="Times New Roman" w:cs="Times New Roman"/>
          <w:sz w:val="24"/>
          <w:szCs w:val="24"/>
          <w:rtl/>
        </w:rPr>
        <w:t>عامل متعهد و ملتزم است كه در تحويل و انجام به موقع مورد جعاله طي مدت مرقوم اقدام نمايد و در صورت تأخير در انجام مورد جعاله عامل متعهد است روزانه مبلغ ..................... ريال به عنوان وجه التزام به جاعل بابت هر روز تأخير بپردازد و جاعل حق دارد روزانه مبلغ...................... ريال وجه التزام مذكور را در صورت تأخير از اجرت كسر و باقي را بپردازد</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Pr>
        <w:t xml:space="preserve">7- </w:t>
      </w:r>
      <w:r w:rsidRPr="004C5C41">
        <w:rPr>
          <w:rFonts w:ascii="Times New Roman" w:eastAsia="Times New Roman" w:hAnsi="Times New Roman" w:cs="Times New Roman"/>
          <w:sz w:val="24"/>
          <w:szCs w:val="24"/>
          <w:rtl/>
        </w:rPr>
        <w:t>در صورت بروز هرگونه اختلاف في مابين و نيز در رابطه با حسن انجام كار طبق مشخصات فني مندرج درصورت وضعيت مزبور و هم چنين گواهي موضوع شرط پنجم اين جعاله، طرفين داوري خانم/آقاي ........................... فرزند آقاي ...................... ساكن :............................ را پذيرفته و مورد را به داور مزبور ارجاع كرده و رأي آن داور براي طرفين در مورد ارجاعي قاطع و غير قابل اعتراض بوده و لازم الاجراء است. و ذينفع حق دارد در صورت تمايل به دادگاه صالحه مراجعه نمايد</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outlineLvl w:val="2"/>
        <w:rPr>
          <w:rFonts w:ascii="Times New Roman" w:eastAsia="Times New Roman" w:hAnsi="Times New Roman" w:cs="Times New Roman"/>
          <w:b/>
          <w:bCs/>
          <w:sz w:val="27"/>
          <w:szCs w:val="27"/>
        </w:rPr>
      </w:pPr>
      <w:r w:rsidRPr="004C5C41">
        <w:rPr>
          <w:rFonts w:ascii="Times New Roman" w:eastAsia="Times New Roman" w:hAnsi="Times New Roman" w:cs="Times New Roman"/>
          <w:b/>
          <w:bCs/>
          <w:sz w:val="27"/>
          <w:szCs w:val="27"/>
          <w:rtl/>
        </w:rPr>
        <w:t>ساير شروط</w:t>
      </w:r>
      <w:r w:rsidRPr="004C5C41">
        <w:rPr>
          <w:rFonts w:ascii="Times New Roman" w:eastAsia="Times New Roman" w:hAnsi="Times New Roman" w:cs="Times New Roman"/>
          <w:b/>
          <w:bCs/>
          <w:sz w:val="27"/>
          <w:szCs w:val="27"/>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Pr>
        <w:t>(</w:t>
      </w:r>
      <w:r w:rsidRPr="004C5C41">
        <w:rPr>
          <w:rFonts w:ascii="Times New Roman" w:eastAsia="Times New Roman" w:hAnsi="Times New Roman" w:cs="Times New Roman"/>
          <w:sz w:val="24"/>
          <w:szCs w:val="24"/>
          <w:rtl/>
        </w:rPr>
        <w:t>دراين قسمت اگر شروطي ديگر باشد تنظيم خواهد شد</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tl/>
        </w:rPr>
        <w:t>اين سند در 2 نسخه كه هر 2 نسخه در حكم واحد است تنظيم و بين طرفين مبادله گرديد</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tl/>
        </w:rPr>
        <w:t>محل امضاءطرف اول قرارداد(جاعل):                               محل امضاءطرف دوم قرارداد(عامل)</w:t>
      </w:r>
      <w:r w:rsidRPr="004C5C41">
        <w:rPr>
          <w:rFonts w:ascii="Times New Roman" w:eastAsia="Times New Roman" w:hAnsi="Times New Roman" w:cs="Times New Roman"/>
          <w:sz w:val="24"/>
          <w:szCs w:val="24"/>
        </w:rPr>
        <w:t>:</w:t>
      </w:r>
    </w:p>
    <w:p w:rsidR="004C5C41" w:rsidRPr="004C5C41" w:rsidRDefault="004C5C41" w:rsidP="004C5C41">
      <w:pPr>
        <w:bidi/>
        <w:spacing w:before="100" w:beforeAutospacing="1" w:after="100" w:afterAutospacing="1" w:line="240" w:lineRule="auto"/>
        <w:jc w:val="lowKashida"/>
        <w:rPr>
          <w:rFonts w:ascii="Times New Roman" w:eastAsia="Times New Roman" w:hAnsi="Times New Roman" w:cs="Times New Roman"/>
          <w:sz w:val="24"/>
          <w:szCs w:val="24"/>
        </w:rPr>
      </w:pPr>
      <w:r w:rsidRPr="004C5C41">
        <w:rPr>
          <w:rFonts w:ascii="Times New Roman" w:eastAsia="Times New Roman" w:hAnsi="Times New Roman" w:cs="Times New Roman"/>
          <w:sz w:val="24"/>
          <w:szCs w:val="24"/>
          <w:rtl/>
        </w:rPr>
        <w:t>تاريخ</w:t>
      </w:r>
      <w:r w:rsidRPr="004C5C41">
        <w:rPr>
          <w:rFonts w:ascii="Times New Roman" w:eastAsia="Times New Roman" w:hAnsi="Times New Roman" w:cs="Times New Roman"/>
          <w:sz w:val="24"/>
          <w:szCs w:val="24"/>
        </w:rPr>
        <w:t xml:space="preserve"> : .....................</w:t>
      </w:r>
    </w:p>
    <w:p w:rsidR="00096036" w:rsidRDefault="00096036" w:rsidP="004C5C41">
      <w:pPr>
        <w:bidi/>
        <w:jc w:val="lowKashida"/>
      </w:pPr>
    </w:p>
    <w:sectPr w:rsidR="0009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41"/>
    <w:rsid w:val="00096036"/>
    <w:rsid w:val="004C5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97F3C-0A80-4CAF-A222-ADA1FD79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C5C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5C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C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5C4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5C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1</cp:revision>
  <dcterms:created xsi:type="dcterms:W3CDTF">2022-11-26T12:44:00Z</dcterms:created>
  <dcterms:modified xsi:type="dcterms:W3CDTF">2022-11-26T12:44:00Z</dcterms:modified>
</cp:coreProperties>
</file>