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E8" w:rsidRPr="00AF6442" w:rsidRDefault="00747FE8" w:rsidP="00747FE8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747FE8" w:rsidRPr="00AF6442" w:rsidRDefault="00747FE8" w:rsidP="00136D7F">
      <w:pPr>
        <w:jc w:val="center"/>
        <w:rPr>
          <w:rFonts w:cs="B Nazanin"/>
          <w:sz w:val="32"/>
          <w:szCs w:val="32"/>
        </w:rPr>
      </w:pPr>
      <w:r w:rsidRPr="00AF6442">
        <w:rPr>
          <w:rFonts w:cs="B Nazanin"/>
          <w:b/>
          <w:bCs/>
          <w:sz w:val="32"/>
          <w:szCs w:val="32"/>
          <w:rtl/>
        </w:rPr>
        <w:t>برگ دادخواست به دادگاه عمو</w:t>
      </w:r>
      <w:r w:rsidR="00136D7F">
        <w:rPr>
          <w:rFonts w:cs="B Nazanin" w:hint="cs"/>
          <w:b/>
          <w:bCs/>
          <w:sz w:val="32"/>
          <w:szCs w:val="32"/>
          <w:rtl/>
        </w:rPr>
        <w:t>می</w:t>
      </w:r>
    </w:p>
    <w:tbl>
      <w:tblPr>
        <w:bidiVisual/>
        <w:tblW w:w="10202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559"/>
        <w:gridCol w:w="1418"/>
        <w:gridCol w:w="1283"/>
        <w:gridCol w:w="1420"/>
        <w:gridCol w:w="3107"/>
      </w:tblGrid>
      <w:tr w:rsidR="00747FE8" w:rsidRPr="00AF6442" w:rsidTr="00826681">
        <w:trPr>
          <w:trHeight w:val="1018"/>
        </w:trPr>
        <w:tc>
          <w:tcPr>
            <w:tcW w:w="141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مشخصات طرفين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 خانوادگى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310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محل اقامت</w:t>
            </w:r>
          </w:p>
          <w:p w:rsidR="00747FE8" w:rsidRPr="00AF6442" w:rsidRDefault="00747FE8" w:rsidP="00747FE8">
            <w:pPr>
              <w:jc w:val="center"/>
              <w:rPr>
                <w:rFonts w:cs="B Nazanin"/>
                <w:szCs w:val="18"/>
                <w:rtl/>
              </w:rPr>
            </w:pPr>
            <w:r w:rsidRPr="00AF6442">
              <w:rPr>
                <w:rFonts w:cs="B Nazanin"/>
                <w:szCs w:val="18"/>
                <w:rtl/>
              </w:rPr>
              <w:t xml:space="preserve">شهر </w:t>
            </w:r>
            <w:r w:rsidRPr="00AF6442">
              <w:rPr>
                <w:rFonts w:cs="B Nazanin"/>
                <w:szCs w:val="18"/>
              </w:rPr>
              <w:t>–</w:t>
            </w:r>
            <w:r w:rsidRPr="00AF6442">
              <w:rPr>
                <w:rFonts w:cs="B Nazanin"/>
                <w:szCs w:val="18"/>
                <w:rtl/>
              </w:rPr>
              <w:t xml:space="preserve"> خيابان</w:t>
            </w:r>
            <w:r w:rsidRPr="00AF6442">
              <w:rPr>
                <w:rFonts w:cs="B Nazanin"/>
                <w:szCs w:val="18"/>
              </w:rPr>
              <w:t xml:space="preserve"> -</w:t>
            </w:r>
            <w:r w:rsidRPr="00AF6442">
              <w:rPr>
                <w:rFonts w:cs="B Nazanin"/>
                <w:szCs w:val="18"/>
                <w:rtl/>
              </w:rPr>
              <w:t xml:space="preserve">كوچه -  شماره </w:t>
            </w:r>
            <w:r w:rsidRPr="00AF6442">
              <w:rPr>
                <w:rFonts w:cs="B Nazanin"/>
                <w:szCs w:val="18"/>
              </w:rPr>
              <w:t>–</w:t>
            </w:r>
            <w:r w:rsidRPr="00AF6442">
              <w:rPr>
                <w:rFonts w:cs="B Nazanin"/>
                <w:szCs w:val="18"/>
                <w:rtl/>
              </w:rPr>
              <w:t>پلاك</w:t>
            </w:r>
          </w:p>
        </w:tc>
      </w:tr>
      <w:tr w:rsidR="00747FE8" w:rsidRPr="00AF6442" w:rsidTr="00826681">
        <w:trPr>
          <w:cantSplit/>
          <w:trHeight w:val="556"/>
        </w:trPr>
        <w:tc>
          <w:tcPr>
            <w:tcW w:w="1415" w:type="dxa"/>
            <w:tcBorders>
              <w:left w:val="thinThickSmallGap" w:sz="24" w:space="0" w:color="auto"/>
            </w:tcBorders>
            <w:vAlign w:val="center"/>
          </w:tcPr>
          <w:p w:rsidR="00747FE8" w:rsidRPr="00AF6442" w:rsidRDefault="003A3325" w:rsidP="00747FE8">
            <w:pPr>
              <w:pStyle w:val="Heading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تجدید نظرخواه</w:t>
            </w:r>
          </w:p>
        </w:tc>
        <w:tc>
          <w:tcPr>
            <w:tcW w:w="1559" w:type="dxa"/>
            <w:vAlign w:val="center"/>
          </w:tcPr>
          <w:p w:rsidR="00747FE8" w:rsidRPr="00AF6442" w:rsidRDefault="00C44019" w:rsidP="00F951CE">
            <w:pPr>
              <w:spacing w:after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A3325">
              <w:rPr>
                <w:rFonts w:cs="B Nazanin" w:hint="cs"/>
                <w:sz w:val="22"/>
                <w:szCs w:val="22"/>
                <w:rtl/>
                <w:lang w:bidi="fa-IR"/>
              </w:rPr>
              <w:t>مشخصات فرجام     خواه</w:t>
            </w:r>
          </w:p>
        </w:tc>
        <w:tc>
          <w:tcPr>
            <w:tcW w:w="1418" w:type="dxa"/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07" w:type="dxa"/>
            <w:tcBorders>
              <w:right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47FE8" w:rsidRPr="00AF6442" w:rsidTr="00826681">
        <w:trPr>
          <w:cantSplit/>
          <w:trHeight w:val="546"/>
        </w:trPr>
        <w:tc>
          <w:tcPr>
            <w:tcW w:w="1415" w:type="dxa"/>
            <w:tcBorders>
              <w:left w:val="thinThickSmallGap" w:sz="24" w:space="0" w:color="auto"/>
            </w:tcBorders>
            <w:vAlign w:val="center"/>
          </w:tcPr>
          <w:p w:rsidR="00747FE8" w:rsidRPr="00AF6442" w:rsidRDefault="003A3325" w:rsidP="00747FE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تجدید نظر خوانده</w:t>
            </w:r>
          </w:p>
        </w:tc>
        <w:tc>
          <w:tcPr>
            <w:tcW w:w="1559" w:type="dxa"/>
            <w:vAlign w:val="center"/>
          </w:tcPr>
          <w:p w:rsidR="00747FE8" w:rsidRPr="00AF6442" w:rsidRDefault="003A3325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مش</w:t>
            </w:r>
            <w:r w:rsidR="000C6E0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خ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صات فرجام خوانده</w:t>
            </w:r>
          </w:p>
        </w:tc>
        <w:tc>
          <w:tcPr>
            <w:tcW w:w="1418" w:type="dxa"/>
            <w:vAlign w:val="center"/>
          </w:tcPr>
          <w:p w:rsidR="00747FE8" w:rsidRPr="00AF6442" w:rsidRDefault="00747FE8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747FE8" w:rsidRPr="00AF6442" w:rsidRDefault="00747FE8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747FE8" w:rsidRPr="00AF6442" w:rsidRDefault="00747FE8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7" w:type="dxa"/>
            <w:tcBorders>
              <w:right w:val="thinThickSmallGap" w:sz="24" w:space="0" w:color="auto"/>
            </w:tcBorders>
            <w:vAlign w:val="center"/>
          </w:tcPr>
          <w:p w:rsidR="00747FE8" w:rsidRPr="00AF6442" w:rsidRDefault="004B2A87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....</w:t>
            </w:r>
          </w:p>
        </w:tc>
      </w:tr>
      <w:tr w:rsidR="00747FE8" w:rsidRPr="00AF6442" w:rsidTr="00826681">
        <w:trPr>
          <w:cantSplit/>
          <w:trHeight w:val="632"/>
        </w:trPr>
        <w:tc>
          <w:tcPr>
            <w:tcW w:w="141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rtl/>
              </w:rPr>
            </w:pPr>
            <w:r w:rsidRPr="00AF6442">
              <w:rPr>
                <w:rFonts w:cs="B Nazanin"/>
                <w:b/>
                <w:bCs/>
                <w:rtl/>
              </w:rPr>
              <w:t>وكيل يا نماينده قانونى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</w:tr>
      <w:tr w:rsidR="00747FE8" w:rsidRPr="00AF6442" w:rsidTr="00826681">
        <w:trPr>
          <w:trHeight w:val="841"/>
        </w:trPr>
        <w:tc>
          <w:tcPr>
            <w:tcW w:w="1415" w:type="dxa"/>
            <w:tcBorders>
              <w:left w:val="thinThickSmallGap" w:sz="24" w:space="0" w:color="auto"/>
              <w:right w:val="nil"/>
            </w:tcBorders>
            <w:vAlign w:val="center"/>
          </w:tcPr>
          <w:p w:rsidR="00747FE8" w:rsidRPr="00AF6442" w:rsidRDefault="003A3325" w:rsidP="00747FE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تجدید نظر خواسته</w:t>
            </w:r>
          </w:p>
        </w:tc>
        <w:tc>
          <w:tcPr>
            <w:tcW w:w="878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44019" w:rsidRPr="000C6E02" w:rsidRDefault="000C6E02" w:rsidP="004B2A8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</w:t>
            </w:r>
            <w:r w:rsidR="003A3325" w:rsidRPr="000C6E02">
              <w:rPr>
                <w:rFonts w:cs="B Nazanin" w:hint="cs"/>
                <w:rtl/>
              </w:rPr>
              <w:t>رجام خواهی از دادنامه شماره ...... کلاسه</w:t>
            </w:r>
            <w:r>
              <w:rPr>
                <w:rFonts w:cs="B Nazanin" w:hint="cs"/>
                <w:rtl/>
              </w:rPr>
              <w:t xml:space="preserve"> پرونده ........ موضوع...... شعب</w:t>
            </w:r>
            <w:r w:rsidR="003A3325" w:rsidRPr="000C6E02">
              <w:rPr>
                <w:rFonts w:cs="B Nazanin" w:hint="cs"/>
                <w:rtl/>
              </w:rPr>
              <w:t>ه ....... دادگاه عمومی ............</w:t>
            </w:r>
          </w:p>
        </w:tc>
      </w:tr>
      <w:tr w:rsidR="00747FE8" w:rsidRPr="00AF6442" w:rsidTr="00826681">
        <w:trPr>
          <w:trHeight w:val="1260"/>
        </w:trPr>
        <w:tc>
          <w:tcPr>
            <w:tcW w:w="1415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747FE8" w:rsidRPr="00AF6442" w:rsidRDefault="00747FE8" w:rsidP="00747FE8">
            <w:pPr>
              <w:jc w:val="center"/>
              <w:rPr>
                <w:rFonts w:cs="B Nazanin"/>
                <w:b/>
                <w:bCs/>
                <w:rtl/>
              </w:rPr>
            </w:pPr>
            <w:r w:rsidRPr="00AF6442">
              <w:rPr>
                <w:rFonts w:cs="B Nazanin"/>
                <w:b/>
                <w:bCs/>
                <w:rtl/>
              </w:rPr>
              <w:t>دلايل ومنضمات دادخواست</w:t>
            </w:r>
          </w:p>
        </w:tc>
        <w:tc>
          <w:tcPr>
            <w:tcW w:w="8787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747FE8" w:rsidRPr="00AF6442" w:rsidRDefault="003A3325" w:rsidP="004B2A8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فتوکپی مصدق دادنامه به شماره .......... مدارک و محتویات کلاسه پرونده شمار</w:t>
            </w:r>
            <w:r w:rsidR="000C6E02">
              <w:rPr>
                <w:rFonts w:cs="B Nazanin" w:hint="cs"/>
                <w:b/>
                <w:bCs/>
                <w:sz w:val="22"/>
                <w:szCs w:val="22"/>
                <w:rtl/>
              </w:rPr>
              <w:t>ه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.... شعبه..... دادگاه عمومی ...........</w:t>
            </w:r>
          </w:p>
        </w:tc>
      </w:tr>
      <w:tr w:rsidR="00747FE8" w:rsidRPr="00AF6442" w:rsidTr="00826681">
        <w:tc>
          <w:tcPr>
            <w:tcW w:w="1020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Default="003A3325" w:rsidP="00747FE8">
            <w:pPr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ریاست محترم دیوان عالی کشور...</w:t>
            </w:r>
          </w:p>
          <w:p w:rsidR="003A3325" w:rsidRDefault="003A3325" w:rsidP="00747FE8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3A3325" w:rsidRDefault="003A3325" w:rsidP="00747FE8">
            <w:pPr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عرض سلام و احترام</w:t>
            </w:r>
          </w:p>
          <w:p w:rsidR="003A3325" w:rsidRDefault="003A3325" w:rsidP="00747FE8">
            <w:pPr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 اینجانب ......... نسبت به دادنامه </w:t>
            </w:r>
            <w:r w:rsidR="00543093">
              <w:rPr>
                <w:rFonts w:cs="B Nazanin" w:hint="cs"/>
                <w:b/>
                <w:bCs/>
                <w:szCs w:val="22"/>
                <w:rtl/>
              </w:rPr>
              <w:t>شماره......... موضوع کلاسه پرونده ..... دادگاه عمومی ..... شعبه ....... که به دلیل</w:t>
            </w:r>
            <w:r w:rsidR="000C6E02">
              <w:rPr>
                <w:rFonts w:cs="B Nazanin" w:hint="cs"/>
                <w:b/>
                <w:bCs/>
                <w:szCs w:val="22"/>
                <w:rtl/>
              </w:rPr>
              <w:t xml:space="preserve"> </w:t>
            </w:r>
            <w:r w:rsidR="00543093">
              <w:rPr>
                <w:rFonts w:cs="B Nazanin" w:hint="cs"/>
                <w:b/>
                <w:bCs/>
                <w:szCs w:val="22"/>
                <w:rtl/>
              </w:rPr>
              <w:t>عدم تجدید نظر خواهی در تاریخ .....</w:t>
            </w:r>
            <w:r w:rsidR="000C6E02">
              <w:rPr>
                <w:rFonts w:cs="B Nazanin" w:hint="cs"/>
                <w:b/>
                <w:bCs/>
                <w:szCs w:val="22"/>
                <w:rtl/>
              </w:rPr>
              <w:t>.... به قطعیت رسیده اعتراض نموده</w:t>
            </w:r>
            <w:r w:rsidR="00543093">
              <w:rPr>
                <w:rFonts w:cs="B Nazanin" w:hint="cs"/>
                <w:b/>
                <w:bCs/>
                <w:szCs w:val="22"/>
                <w:rtl/>
              </w:rPr>
              <w:t xml:space="preserve"> بنابراین با استناد به مواد 378، 398، 366، 367 قانون آیین دادرسی دادگاههای عمومی و انقلاب در امور مدنی</w:t>
            </w:r>
            <w:r w:rsidR="009817F7">
              <w:rPr>
                <w:rFonts w:cs="B Nazanin" w:hint="cs"/>
                <w:b/>
                <w:bCs/>
                <w:szCs w:val="22"/>
                <w:rtl/>
              </w:rPr>
              <w:t>،</w:t>
            </w:r>
            <w:r w:rsidR="00543093">
              <w:rPr>
                <w:rFonts w:cs="B Nazanin" w:hint="cs"/>
                <w:b/>
                <w:bCs/>
                <w:szCs w:val="22"/>
                <w:rtl/>
              </w:rPr>
              <w:t xml:space="preserve"> درمدت معین شده </w:t>
            </w:r>
            <w:r w:rsidR="009817F7">
              <w:rPr>
                <w:rFonts w:cs="B Nazanin" w:hint="cs"/>
                <w:b/>
                <w:bCs/>
                <w:szCs w:val="22"/>
                <w:rtl/>
              </w:rPr>
              <w:t>قانونی اعتراض فرجام خواهی خود را ارائه و تقاض</w:t>
            </w:r>
            <w:r w:rsidR="000C6E02">
              <w:rPr>
                <w:rFonts w:cs="B Nazanin" w:hint="cs"/>
                <w:b/>
                <w:bCs/>
                <w:szCs w:val="22"/>
                <w:rtl/>
              </w:rPr>
              <w:t>ا</w:t>
            </w:r>
            <w:r w:rsidR="009817F7">
              <w:rPr>
                <w:rFonts w:cs="B Nazanin" w:hint="cs"/>
                <w:b/>
                <w:bCs/>
                <w:szCs w:val="22"/>
                <w:rtl/>
              </w:rPr>
              <w:t xml:space="preserve">ی رسیدگی و نقض </w:t>
            </w:r>
            <w:r w:rsidR="00A42362">
              <w:rPr>
                <w:rFonts w:cs="B Nazanin" w:hint="cs"/>
                <w:b/>
                <w:bCs/>
                <w:szCs w:val="22"/>
                <w:rtl/>
              </w:rPr>
              <w:t>فرجام را خواهانم.</w:t>
            </w:r>
          </w:p>
          <w:p w:rsidR="003A3325" w:rsidRPr="00AF6442" w:rsidRDefault="003A3325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  <w:rtl/>
              </w:rPr>
            </w:pPr>
            <w:r w:rsidRPr="00AF6442">
              <w:rPr>
                <w:rFonts w:cs="B Nazanin"/>
                <w:b/>
                <w:bCs/>
                <w:szCs w:val="22"/>
                <w:rtl/>
              </w:rPr>
              <w:t xml:space="preserve">                                                                                                 محل امضاء </w:t>
            </w:r>
            <w:r w:rsidRPr="00AF6442">
              <w:rPr>
                <w:rFonts w:cs="B Nazanin"/>
                <w:b/>
                <w:bCs/>
                <w:szCs w:val="22"/>
              </w:rPr>
              <w:t>–</w:t>
            </w:r>
            <w:r w:rsidRPr="00AF6442">
              <w:rPr>
                <w:rFonts w:cs="B Nazanin"/>
                <w:b/>
                <w:bCs/>
                <w:szCs w:val="22"/>
                <w:rtl/>
              </w:rPr>
              <w:t xml:space="preserve"> مهر </w:t>
            </w:r>
            <w:r w:rsidRPr="00AF6442">
              <w:rPr>
                <w:rFonts w:cs="B Nazanin"/>
                <w:b/>
                <w:bCs/>
                <w:szCs w:val="22"/>
              </w:rPr>
              <w:t>–</w:t>
            </w:r>
            <w:r w:rsidRPr="00AF6442">
              <w:rPr>
                <w:rFonts w:cs="B Nazanin"/>
                <w:b/>
                <w:bCs/>
                <w:szCs w:val="22"/>
                <w:rtl/>
              </w:rPr>
              <w:t xml:space="preserve"> انگشت   </w:t>
            </w: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747FE8" w:rsidRPr="00AF6442" w:rsidRDefault="00747FE8" w:rsidP="00747FE8">
            <w:pPr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47FE8" w:rsidRPr="00AF6442" w:rsidRDefault="00AF6442" w:rsidP="00747FE8">
      <w:pPr>
        <w:rPr>
          <w:rFonts w:cs="B Nazanin"/>
          <w:lang w:bidi="fa-IR"/>
        </w:rPr>
      </w:pPr>
      <w:r w:rsidRPr="00AF6442">
        <w:rPr>
          <w:rFonts w:cs="B Nazanin"/>
          <w:lang w:bidi="fa-IR"/>
        </w:rPr>
        <w:lastRenderedPageBreak/>
        <w:t>www.haghgostar.ir</w:t>
      </w:r>
    </w:p>
    <w:p w:rsidR="00747FE8" w:rsidRDefault="00747FE8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Default="008D4B07" w:rsidP="00747FE8">
      <w:pPr>
        <w:rPr>
          <w:rFonts w:cs="B Nazanin"/>
          <w:rtl/>
        </w:rPr>
      </w:pPr>
    </w:p>
    <w:p w:rsidR="008D4B07" w:rsidRPr="00AF6442" w:rsidRDefault="008D4B07" w:rsidP="00747FE8">
      <w:pPr>
        <w:rPr>
          <w:rFonts w:cs="B Nazanin"/>
        </w:rPr>
      </w:pPr>
    </w:p>
    <w:sectPr w:rsidR="008D4B07" w:rsidRPr="00AF6442" w:rsidSect="00747FE8">
      <w:headerReference w:type="default" r:id="rId6"/>
      <w:footerReference w:type="default" r:id="rId7"/>
      <w:pgSz w:w="12240" w:h="15840" w:code="1"/>
      <w:pgMar w:top="1134" w:right="1701" w:bottom="1134" w:left="1701" w:header="284" w:footer="284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5B" w:rsidRDefault="0007255B">
      <w:r>
        <w:separator/>
      </w:r>
    </w:p>
  </w:endnote>
  <w:endnote w:type="continuationSeparator" w:id="0">
    <w:p w:rsidR="0007255B" w:rsidRDefault="0007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334" w:type="dxa"/>
      <w:tblInd w:w="-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42"/>
      <w:gridCol w:w="5792"/>
    </w:tblGrid>
    <w:tr w:rsidR="00747FE8">
      <w:trPr>
        <w:trHeight w:val="1095"/>
      </w:trPr>
      <w:tc>
        <w:tcPr>
          <w:tcW w:w="4542" w:type="dxa"/>
        </w:tcPr>
        <w:p w:rsidR="00747FE8" w:rsidRPr="00EB02F8" w:rsidRDefault="00747FE8" w:rsidP="00747FE8">
          <w:pPr>
            <w:rPr>
              <w:rFonts w:cs="Yagut"/>
              <w:b/>
              <w:bCs/>
              <w:rtl/>
            </w:rPr>
          </w:pPr>
          <w:r w:rsidRPr="00EB02F8">
            <w:rPr>
              <w:rFonts w:cs="Yagut"/>
              <w:b/>
              <w:bCs/>
              <w:rtl/>
            </w:rPr>
            <w:t>شماره و تاريخ ثبت دادخواست</w:t>
          </w:r>
        </w:p>
        <w:p w:rsidR="00747FE8" w:rsidRPr="00EB02F8" w:rsidRDefault="00747FE8" w:rsidP="00747FE8">
          <w:pPr>
            <w:rPr>
              <w:rFonts w:cs="Yagut"/>
              <w:b/>
              <w:bCs/>
              <w:rtl/>
            </w:rPr>
          </w:pPr>
          <w:r w:rsidRPr="00EB02F8">
            <w:rPr>
              <w:rFonts w:cs="Yagut"/>
              <w:b/>
              <w:bCs/>
              <w:rtl/>
            </w:rPr>
            <w:t>شماره</w:t>
          </w:r>
        </w:p>
        <w:p w:rsidR="00747FE8" w:rsidRDefault="00831D93" w:rsidP="00747FE8">
          <w:pPr>
            <w:rPr>
              <w:rFonts w:cs="Times New Roman"/>
              <w:b/>
              <w:bCs/>
              <w:rtl/>
            </w:rPr>
          </w:pPr>
          <w:r>
            <w:rPr>
              <w:rFonts w:cs="Yagut"/>
              <w:b/>
              <w:bCs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1166495</wp:posOffset>
                    </wp:positionH>
                    <wp:positionV relativeFrom="paragraph">
                      <wp:posOffset>-893445</wp:posOffset>
                    </wp:positionV>
                    <wp:extent cx="1600200" cy="0"/>
                    <wp:effectExtent l="13970" t="11430" r="5080" b="762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600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EE7FA8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-70.35pt" to="217.85pt,-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S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"/>
                </w:pict>
              </mc:Fallback>
            </mc:AlternateContent>
          </w:r>
          <w:r w:rsidRPr="00EB02F8">
            <w:rPr>
              <w:rFonts w:cs="Yagut"/>
              <w:b/>
              <w:bCs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180975</wp:posOffset>
                    </wp:positionH>
                    <wp:positionV relativeFrom="paragraph">
                      <wp:posOffset>10795</wp:posOffset>
                    </wp:positionV>
                    <wp:extent cx="2651760" cy="0"/>
                    <wp:effectExtent l="9525" t="10795" r="5715" b="825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651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B43BDF"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25pt,.85pt" to="22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">
                    <w10:wrap anchorx="page"/>
                  </v:line>
                </w:pict>
              </mc:Fallback>
            </mc:AlternateContent>
          </w:r>
          <w:r w:rsidR="00747FE8" w:rsidRPr="00EB02F8">
            <w:rPr>
              <w:rFonts w:cs="Yagut"/>
              <w:b/>
              <w:bCs/>
              <w:rtl/>
            </w:rPr>
            <w:t>تاريخ</w:t>
          </w:r>
        </w:p>
      </w:tc>
      <w:tc>
        <w:tcPr>
          <w:tcW w:w="5792" w:type="dxa"/>
        </w:tcPr>
        <w:p w:rsidR="00747FE8" w:rsidRPr="00EB02F8" w:rsidRDefault="00747FE8" w:rsidP="00747FE8">
          <w:pPr>
            <w:rPr>
              <w:rFonts w:cs="Yagut"/>
              <w:b/>
              <w:bCs/>
              <w:rtl/>
            </w:rPr>
          </w:pPr>
          <w:r w:rsidRPr="00EB02F8">
            <w:rPr>
              <w:rFonts w:cs="Yagut"/>
              <w:b/>
              <w:bCs/>
              <w:rtl/>
            </w:rPr>
            <w:t xml:space="preserve">شعبه  </w:t>
          </w:r>
          <w:r>
            <w:rPr>
              <w:rFonts w:cs="Yagut"/>
              <w:b/>
              <w:bCs/>
              <w:rtl/>
            </w:rPr>
            <w:t xml:space="preserve">                    دادگاه عموم</w:t>
          </w:r>
          <w:r>
            <w:rPr>
              <w:rFonts w:cs="Yagut" w:hint="cs"/>
              <w:b/>
              <w:bCs/>
              <w:rtl/>
              <w:lang w:bidi="fa-IR"/>
            </w:rPr>
            <w:t>ي</w:t>
          </w:r>
          <w:r w:rsidRPr="00EB02F8">
            <w:rPr>
              <w:rFonts w:cs="Yagut"/>
              <w:b/>
              <w:bCs/>
              <w:rtl/>
            </w:rPr>
            <w:t xml:space="preserve">          </w:t>
          </w:r>
          <w:r>
            <w:rPr>
              <w:rFonts w:cs="Yagut" w:hint="cs"/>
              <w:b/>
              <w:bCs/>
              <w:rtl/>
              <w:lang w:bidi="fa-IR"/>
            </w:rPr>
            <w:t xml:space="preserve">   </w:t>
          </w:r>
          <w:r w:rsidRPr="00EB02F8">
            <w:rPr>
              <w:rFonts w:cs="Yagut"/>
              <w:b/>
              <w:bCs/>
              <w:rtl/>
            </w:rPr>
            <w:t xml:space="preserve">      </w:t>
          </w:r>
          <w:r>
            <w:rPr>
              <w:rFonts w:cs="Yagut" w:hint="cs"/>
              <w:b/>
              <w:bCs/>
              <w:rtl/>
              <w:lang w:bidi="fa-IR"/>
            </w:rPr>
            <w:t xml:space="preserve"> </w:t>
          </w:r>
          <w:r w:rsidRPr="00EB02F8">
            <w:rPr>
              <w:rFonts w:cs="Yagut"/>
              <w:b/>
              <w:bCs/>
              <w:rtl/>
            </w:rPr>
            <w:t xml:space="preserve">    رسيدگي فرمائيد  </w:t>
          </w:r>
        </w:p>
        <w:p w:rsidR="00747FE8" w:rsidRPr="00EB02F8" w:rsidRDefault="00747FE8" w:rsidP="00747FE8">
          <w:pPr>
            <w:rPr>
              <w:rFonts w:cs="Yagut"/>
              <w:b/>
              <w:bCs/>
              <w:rtl/>
            </w:rPr>
          </w:pPr>
          <w:r w:rsidRPr="00EB02F8">
            <w:rPr>
              <w:rFonts w:cs="Yagut"/>
              <w:b/>
              <w:bCs/>
              <w:rtl/>
            </w:rPr>
            <w:t>نام ونام خانوادگي مقام ارجاع كننده</w:t>
          </w:r>
          <w:r>
            <w:rPr>
              <w:rFonts w:cs="Yagut"/>
              <w:b/>
              <w:bCs/>
            </w:rPr>
            <w:t>:</w:t>
          </w:r>
        </w:p>
        <w:p w:rsidR="00747FE8" w:rsidRDefault="00747FE8" w:rsidP="00747FE8">
          <w:pPr>
            <w:rPr>
              <w:rFonts w:cs="Times New Roman"/>
              <w:b/>
              <w:bCs/>
              <w:rtl/>
            </w:rPr>
          </w:pPr>
          <w:r w:rsidRPr="00EB02F8">
            <w:rPr>
              <w:rFonts w:cs="Yagut"/>
              <w:b/>
              <w:bCs/>
              <w:rtl/>
            </w:rPr>
            <w:t xml:space="preserve">تاريخ </w:t>
          </w:r>
          <w:r>
            <w:rPr>
              <w:rFonts w:cs="Yagut"/>
              <w:b/>
              <w:bCs/>
            </w:rPr>
            <w:t xml:space="preserve">  </w:t>
          </w:r>
          <w:r w:rsidRPr="00EB02F8">
            <w:rPr>
              <w:rFonts w:cs="Yagut"/>
              <w:b/>
              <w:bCs/>
              <w:rtl/>
            </w:rPr>
            <w:t xml:space="preserve">  </w:t>
          </w:r>
          <w:r>
            <w:rPr>
              <w:rFonts w:cs="Yagut" w:hint="cs"/>
              <w:b/>
              <w:bCs/>
              <w:rtl/>
              <w:lang w:bidi="fa-IR"/>
            </w:rPr>
            <w:t xml:space="preserve"> </w:t>
          </w:r>
          <w:r w:rsidRPr="00EB02F8">
            <w:rPr>
              <w:rFonts w:cs="Yagut"/>
              <w:b/>
              <w:bCs/>
              <w:rtl/>
            </w:rPr>
            <w:t xml:space="preserve"> /  </w:t>
          </w:r>
          <w:r>
            <w:rPr>
              <w:rFonts w:cs="Yagut" w:hint="cs"/>
              <w:b/>
              <w:bCs/>
              <w:rtl/>
              <w:lang w:bidi="fa-IR"/>
            </w:rPr>
            <w:t xml:space="preserve"> </w:t>
          </w:r>
          <w:r>
            <w:rPr>
              <w:rFonts w:cs="Yagut"/>
              <w:b/>
              <w:bCs/>
            </w:rPr>
            <w:t xml:space="preserve"> </w:t>
          </w:r>
          <w:r w:rsidRPr="00EB02F8">
            <w:rPr>
              <w:rFonts w:cs="Yagut"/>
              <w:b/>
              <w:bCs/>
              <w:rtl/>
            </w:rPr>
            <w:t xml:space="preserve">  /     </w:t>
          </w:r>
          <w:r>
            <w:rPr>
              <w:rFonts w:cs="Yagut"/>
              <w:b/>
              <w:bCs/>
            </w:rPr>
            <w:t xml:space="preserve"> </w:t>
          </w:r>
          <w:r w:rsidRPr="00EB02F8">
            <w:rPr>
              <w:rFonts w:cs="Yagut"/>
              <w:b/>
              <w:bCs/>
              <w:rtl/>
            </w:rPr>
            <w:t xml:space="preserve">                             امضاء</w:t>
          </w:r>
        </w:p>
      </w:tc>
    </w:tr>
  </w:tbl>
  <w:p w:rsidR="00747FE8" w:rsidRDefault="00747FE8" w:rsidP="00747FE8">
    <w:pPr>
      <w:jc w:val="center"/>
      <w:rPr>
        <w:lang w:bidi="fa-IR"/>
      </w:rPr>
    </w:pPr>
    <w:r>
      <w:rPr>
        <w:rFonts w:cs="Yagut"/>
        <w:b/>
        <w:bCs/>
        <w:szCs w:val="18"/>
        <w:rtl/>
      </w:rPr>
      <w:t>چاپ روزنامه رسم</w:t>
    </w:r>
    <w:r>
      <w:rPr>
        <w:rFonts w:cs="Yagut" w:hint="cs"/>
        <w:b/>
        <w:bCs/>
        <w:szCs w:val="18"/>
        <w:rtl/>
        <w:lang w:bidi="fa-IR"/>
      </w:rPr>
      <w:t>ي</w:t>
    </w:r>
    <w:r>
      <w:rPr>
        <w:rFonts w:cs="Yagut"/>
        <w:b/>
        <w:bCs/>
        <w:szCs w:val="18"/>
        <w:rtl/>
      </w:rPr>
      <w:t xml:space="preserve"> كشور</w:t>
    </w:r>
    <w:r>
      <w:rPr>
        <w:rFonts w:cs="Yagut"/>
        <w:b/>
        <w:bCs/>
        <w:szCs w:val="18"/>
        <w:rtl/>
      </w:rPr>
      <w:tab/>
      <w:t>فرم شمار</w:t>
    </w:r>
    <w:r>
      <w:rPr>
        <w:rFonts w:cs="Yagut" w:hint="cs"/>
        <w:b/>
        <w:bCs/>
        <w:szCs w:val="18"/>
        <w:rtl/>
        <w:lang w:bidi="fa-IR"/>
      </w:rPr>
      <w:t xml:space="preserve">ه 1296/2201/54 </w:t>
    </w:r>
    <w:r w:rsidRPr="00EB02F8">
      <w:rPr>
        <w:rFonts w:cs="Yagut"/>
        <w:b/>
        <w:bCs/>
        <w:szCs w:val="18"/>
        <w:rtl/>
      </w:rPr>
      <w:t xml:space="preserve"> دفتر طرح وبرنامه ريز</w:t>
    </w:r>
    <w:r>
      <w:rPr>
        <w:rFonts w:cs="Yagut" w:hint="cs"/>
        <w:b/>
        <w:bCs/>
        <w:szCs w:val="18"/>
        <w:rtl/>
        <w:lang w:bidi="fa-IR"/>
      </w:rPr>
      <w:t>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5B" w:rsidRDefault="0007255B">
      <w:r>
        <w:separator/>
      </w:r>
    </w:p>
  </w:footnote>
  <w:footnote w:type="continuationSeparator" w:id="0">
    <w:p w:rsidR="0007255B" w:rsidRDefault="0007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E8" w:rsidRDefault="00831D93" w:rsidP="00747FE8">
    <w:pPr>
      <w:pStyle w:val="Header"/>
      <w:jc w:val="center"/>
    </w:pPr>
    <w:r>
      <w:rPr>
        <w:noProof/>
      </w:rPr>
      <w:drawing>
        <wp:inline distT="0" distB="0" distL="0" distR="0">
          <wp:extent cx="1552575" cy="1238250"/>
          <wp:effectExtent l="0" t="0" r="0" b="0"/>
          <wp:docPr id="1" name="Picture 1" descr="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07"/>
    <w:rsid w:val="0007255B"/>
    <w:rsid w:val="000C6E02"/>
    <w:rsid w:val="001202CA"/>
    <w:rsid w:val="00136D7F"/>
    <w:rsid w:val="00164619"/>
    <w:rsid w:val="00295620"/>
    <w:rsid w:val="003A3325"/>
    <w:rsid w:val="0049495C"/>
    <w:rsid w:val="004B2A87"/>
    <w:rsid w:val="00543093"/>
    <w:rsid w:val="00545342"/>
    <w:rsid w:val="006D7B43"/>
    <w:rsid w:val="00747FE8"/>
    <w:rsid w:val="007C1AB2"/>
    <w:rsid w:val="007F1DF3"/>
    <w:rsid w:val="00826681"/>
    <w:rsid w:val="00831D93"/>
    <w:rsid w:val="00883575"/>
    <w:rsid w:val="008D4B07"/>
    <w:rsid w:val="008E6A44"/>
    <w:rsid w:val="009817F7"/>
    <w:rsid w:val="00A12D1F"/>
    <w:rsid w:val="00A42362"/>
    <w:rsid w:val="00A8764A"/>
    <w:rsid w:val="00AF6442"/>
    <w:rsid w:val="00BB27FE"/>
    <w:rsid w:val="00C44019"/>
    <w:rsid w:val="00CC6740"/>
    <w:rsid w:val="00D26ED7"/>
    <w:rsid w:val="00E24DC7"/>
    <w:rsid w:val="00F9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230E7"/>
  <w15:chartTrackingRefBased/>
  <w15:docId w15:val="{727C61C2-5270-4853-A423-7AA5C657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FE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747FE8"/>
    <w:pPr>
      <w:keepNext/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747FE8"/>
    <w:pPr>
      <w:keepNext/>
      <w:jc w:val="lowKashida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7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F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cheshmi\Desktop\&#1593;&#1575;&#1605;\New%20folder\&#1583;&#1575;&#1583;&#1582;&#1608;&#1575;&#1587;&#1578;%20&#1575;&#1587;&#1578;&#1585;&#1583;&#1575;&#1583;%20&#1587;&#1601;&#1578;&#1607;%20&#1575;&#1602;&#1575;&#1740;%20&#1575;&#1605;&#1585;&#1575;&#1740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دادخواست استرداد سفته اقای امرایی.dot</Template>
  <TotalTime>0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دادخواست به دادگاه عمومي</vt:lpstr>
    </vt:vector>
  </TitlesOfParts>
  <Company>tco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دادخواست به دادگاه عمومي</dc:title>
  <dc:subject/>
  <dc:creator>mr.cheshmi</dc:creator>
  <cp:keywords/>
  <dc:description/>
  <cp:lastModifiedBy>SITC</cp:lastModifiedBy>
  <cp:revision>2</cp:revision>
  <cp:lastPrinted>2021-05-17T13:26:00Z</cp:lastPrinted>
  <dcterms:created xsi:type="dcterms:W3CDTF">2022-04-09T10:25:00Z</dcterms:created>
  <dcterms:modified xsi:type="dcterms:W3CDTF">2022-04-09T10:25:00Z</dcterms:modified>
</cp:coreProperties>
</file>